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3698" w14:textId="2AD773DB" w:rsidR="00DB2E2B" w:rsidRPr="00DB2E2B" w:rsidRDefault="001F74A2" w:rsidP="00DB2E2B">
      <w:pPr>
        <w:rPr>
          <w:b/>
          <w:u w:val="single"/>
        </w:rPr>
      </w:pPr>
      <w:r w:rsidRPr="00DB2E2B">
        <w:rPr>
          <w:b/>
          <w:u w:val="single"/>
        </w:rPr>
        <w:t>Travel Plan Addendum June 2018</w:t>
      </w:r>
      <w:r w:rsidR="00DB2E2B" w:rsidRPr="00DB2E2B">
        <w:rPr>
          <w:b/>
          <w:u w:val="single"/>
        </w:rPr>
        <w:t xml:space="preserve"> </w:t>
      </w:r>
      <w:r w:rsidR="00DB2E2B" w:rsidRPr="00DB2E2B">
        <w:rPr>
          <w:b/>
          <w:u w:val="single"/>
        </w:rPr>
        <w:t>reviewed and amended April 2019, April 2020, May 2021, July 2022</w:t>
      </w:r>
    </w:p>
    <w:p w14:paraId="03CB7F29" w14:textId="2E6D5E74" w:rsidR="00242D1E" w:rsidRDefault="00242D1E">
      <w:pPr>
        <w:rPr>
          <w:b/>
          <w:u w:val="single"/>
        </w:rPr>
      </w:pPr>
    </w:p>
    <w:p w14:paraId="358D3D2F" w14:textId="77777777" w:rsidR="001F74A2" w:rsidRDefault="001F74A2">
      <w:r>
        <w:t>Cox Green School takes its 3</w:t>
      </w:r>
      <w:r w:rsidRPr="001F74A2">
        <w:rPr>
          <w:vertAlign w:val="superscript"/>
        </w:rPr>
        <w:t>rd</w:t>
      </w:r>
      <w:r>
        <w:t xml:space="preserve"> year of expanded admission numbers in Year 7 in September 2018.</w:t>
      </w:r>
    </w:p>
    <w:p w14:paraId="06710D78" w14:textId="77777777" w:rsidR="001F74A2" w:rsidRDefault="001F74A2">
      <w:r w:rsidRPr="001D5311">
        <w:t xml:space="preserve">The current number of students on roll (June 18) is </w:t>
      </w:r>
      <w:r w:rsidR="00507D1B" w:rsidRPr="001D5311">
        <w:t>1018</w:t>
      </w:r>
      <w:r w:rsidRPr="001D5311">
        <w:t>.  This compares with 857 students when</w:t>
      </w:r>
      <w:r>
        <w:t xml:space="preserve"> the Travel Plan was completed in Spring 2016</w:t>
      </w:r>
      <w:r w:rsidR="00507D1B">
        <w:t xml:space="preserve"> and 954 in Spring 17 when the </w:t>
      </w:r>
      <w:r w:rsidR="00693E95">
        <w:t>1</w:t>
      </w:r>
      <w:r w:rsidR="00693E95" w:rsidRPr="00693E95">
        <w:rPr>
          <w:vertAlign w:val="superscript"/>
        </w:rPr>
        <w:t>st</w:t>
      </w:r>
      <w:r w:rsidR="00693E95">
        <w:t xml:space="preserve"> review was completed</w:t>
      </w:r>
      <w:r>
        <w:t>.</w:t>
      </w:r>
    </w:p>
    <w:p w14:paraId="3A1E5C75" w14:textId="77777777" w:rsidR="001F74A2" w:rsidRDefault="001F74A2">
      <w:r>
        <w:t>The building expansion project started in July 2017and will be completed and ready for occupation on 27</w:t>
      </w:r>
      <w:r w:rsidRPr="001F74A2">
        <w:rPr>
          <w:vertAlign w:val="superscript"/>
        </w:rPr>
        <w:t>th</w:t>
      </w:r>
      <w:r>
        <w:t xml:space="preserve"> August 2018.</w:t>
      </w:r>
    </w:p>
    <w:p w14:paraId="39CDC042" w14:textId="77777777" w:rsidR="001F74A2" w:rsidRPr="001F74A2" w:rsidRDefault="001F74A2">
      <w:pPr>
        <w:rPr>
          <w:b/>
        </w:rPr>
      </w:pPr>
      <w:r w:rsidRPr="001F74A2">
        <w:rPr>
          <w:b/>
        </w:rPr>
        <w:t>Travel Survey Review</w:t>
      </w:r>
    </w:p>
    <w:p w14:paraId="25556FF5" w14:textId="77777777" w:rsidR="00DC410F" w:rsidRDefault="001F74A2">
      <w:r>
        <w:t>The travel survey was initially carried out in February 2016.  It was repeated in April 2017 and again in May 2018.</w:t>
      </w:r>
    </w:p>
    <w:p w14:paraId="59B4C486" w14:textId="77777777" w:rsidR="008F7974" w:rsidRDefault="00DC410F">
      <w:pPr>
        <w:rPr>
          <w:b/>
          <w:u w:val="single"/>
        </w:rPr>
      </w:pPr>
      <w:r>
        <w:rPr>
          <w:b/>
          <w:u w:val="single"/>
        </w:rPr>
        <w:t>Student Travel to School Data</w:t>
      </w:r>
    </w:p>
    <w:p w14:paraId="06E41D34" w14:textId="77777777" w:rsidR="00DC410F" w:rsidRPr="00DC410F" w:rsidRDefault="00DC410F">
      <w:pPr>
        <w:rPr>
          <w:b/>
          <w:u w:val="single"/>
        </w:rPr>
      </w:pPr>
      <w:r w:rsidRPr="00DC410F">
        <w:rPr>
          <w:noProof/>
          <w:lang w:eastAsia="en-GB"/>
        </w:rPr>
        <w:drawing>
          <wp:inline distT="0" distB="0" distL="0" distR="0" wp14:anchorId="5681A496" wp14:editId="4693F67E">
            <wp:extent cx="5184140" cy="172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140" cy="1720850"/>
                    </a:xfrm>
                    <a:prstGeom prst="rect">
                      <a:avLst/>
                    </a:prstGeom>
                    <a:noFill/>
                    <a:ln>
                      <a:noFill/>
                    </a:ln>
                  </pic:spPr>
                </pic:pic>
              </a:graphicData>
            </a:graphic>
          </wp:inline>
        </w:drawing>
      </w:r>
    </w:p>
    <w:p w14:paraId="7841032B" w14:textId="77777777" w:rsidR="00DC410F" w:rsidRDefault="00DC410F">
      <w:pPr>
        <w:rPr>
          <w:b/>
          <w:u w:val="single"/>
        </w:rPr>
      </w:pPr>
      <w:r>
        <w:rPr>
          <w:b/>
          <w:u w:val="single"/>
        </w:rPr>
        <w:t>Staff Travel to Work Data</w:t>
      </w:r>
    </w:p>
    <w:p w14:paraId="71237A0F" w14:textId="77777777" w:rsidR="00DC410F" w:rsidRPr="00DC410F" w:rsidRDefault="00DC410F">
      <w:pPr>
        <w:rPr>
          <w:b/>
          <w:u w:val="single"/>
        </w:rPr>
      </w:pPr>
      <w:r w:rsidRPr="00DC410F">
        <w:rPr>
          <w:noProof/>
          <w:lang w:eastAsia="en-GB"/>
        </w:rPr>
        <w:drawing>
          <wp:inline distT="0" distB="0" distL="0" distR="0" wp14:anchorId="35641E1C" wp14:editId="5CE3E5F2">
            <wp:extent cx="5184140" cy="172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140" cy="1720850"/>
                    </a:xfrm>
                    <a:prstGeom prst="rect">
                      <a:avLst/>
                    </a:prstGeom>
                    <a:noFill/>
                    <a:ln>
                      <a:noFill/>
                    </a:ln>
                  </pic:spPr>
                </pic:pic>
              </a:graphicData>
            </a:graphic>
          </wp:inline>
        </w:drawing>
      </w:r>
    </w:p>
    <w:p w14:paraId="790E91F3" w14:textId="77777777" w:rsidR="00DC410F" w:rsidRDefault="00DC410F">
      <w:pPr>
        <w:rPr>
          <w:color w:val="FF0000"/>
        </w:rPr>
      </w:pPr>
    </w:p>
    <w:p w14:paraId="3F0204E6" w14:textId="77777777" w:rsidR="001F74A2" w:rsidRPr="00DE7586" w:rsidRDefault="00DE7586">
      <w:pPr>
        <w:rPr>
          <w:b/>
        </w:rPr>
      </w:pPr>
      <w:r w:rsidRPr="00DE7586">
        <w:rPr>
          <w:b/>
        </w:rPr>
        <w:t>Education of students on Road Safety</w:t>
      </w:r>
    </w:p>
    <w:p w14:paraId="4B82BB81" w14:textId="77777777" w:rsidR="00DE7586" w:rsidRDefault="00DE7586">
      <w:r>
        <w:t>All Year 12 students each year attend t</w:t>
      </w:r>
      <w:r w:rsidR="00CF1561">
        <w:t>he one day presentation “Safe Drive, Stay Alive</w:t>
      </w:r>
      <w:r>
        <w:t>” at Wycombe Swan Theatre.</w:t>
      </w:r>
    </w:p>
    <w:p w14:paraId="7160166E" w14:textId="77777777" w:rsidR="00DE7586" w:rsidRDefault="00DE7586">
      <w:r>
        <w:t>Assemblies and PSHE programme include road safety education.</w:t>
      </w:r>
    </w:p>
    <w:p w14:paraId="0E49809C" w14:textId="77777777" w:rsidR="001F74A2" w:rsidRPr="00DE7586" w:rsidRDefault="00693E95">
      <w:pPr>
        <w:rPr>
          <w:b/>
        </w:rPr>
      </w:pPr>
      <w:r>
        <w:rPr>
          <w:b/>
        </w:rPr>
        <w:t>Achievements since 2017 review</w:t>
      </w:r>
      <w:r w:rsidR="006D7495">
        <w:rPr>
          <w:b/>
        </w:rPr>
        <w:t xml:space="preserve"> and outcomes of travel survey</w:t>
      </w:r>
    </w:p>
    <w:p w14:paraId="34D7A3E2" w14:textId="77777777" w:rsidR="00DF5EF4" w:rsidRDefault="00DF5EF4" w:rsidP="00693E95">
      <w:pPr>
        <w:pStyle w:val="ListParagraph"/>
        <w:numPr>
          <w:ilvl w:val="0"/>
          <w:numId w:val="1"/>
        </w:numPr>
        <w:spacing w:after="0" w:line="240" w:lineRule="auto"/>
      </w:pPr>
      <w:r>
        <w:t>Upgrade of Zebra crossing on Highfield Lane to Toucan crossing;</w:t>
      </w:r>
    </w:p>
    <w:p w14:paraId="4FB6EC51" w14:textId="77777777" w:rsidR="00DF5EF4" w:rsidRDefault="00DF5EF4" w:rsidP="00693E95">
      <w:pPr>
        <w:pStyle w:val="ListParagraph"/>
        <w:numPr>
          <w:ilvl w:val="0"/>
          <w:numId w:val="1"/>
        </w:numPr>
        <w:spacing w:after="0" w:line="240" w:lineRule="auto"/>
      </w:pPr>
      <w:r>
        <w:t>Extension of double yellow lines outside school up to bridge;</w:t>
      </w:r>
    </w:p>
    <w:p w14:paraId="3794C9C0" w14:textId="77777777" w:rsidR="00693E95" w:rsidRPr="00DF5EF4" w:rsidRDefault="00DE7586" w:rsidP="00693E95">
      <w:pPr>
        <w:pStyle w:val="ListParagraph"/>
        <w:numPr>
          <w:ilvl w:val="0"/>
          <w:numId w:val="1"/>
        </w:numPr>
        <w:spacing w:after="0" w:line="240" w:lineRule="auto"/>
      </w:pPr>
      <w:r w:rsidRPr="00DF5EF4">
        <w:t>Increase in students trav</w:t>
      </w:r>
      <w:r w:rsidR="00693E95" w:rsidRPr="00DF5EF4">
        <w:t xml:space="preserve">elling to school by bus from </w:t>
      </w:r>
      <w:r w:rsidRPr="00DF5EF4">
        <w:t xml:space="preserve"> </w:t>
      </w:r>
      <w:r w:rsidR="00693E95" w:rsidRPr="00DF5EF4">
        <w:t xml:space="preserve">31% </w:t>
      </w:r>
      <w:r w:rsidRPr="00DF5EF4">
        <w:t xml:space="preserve">to </w:t>
      </w:r>
      <w:r w:rsidR="00693E95" w:rsidRPr="00DF5EF4">
        <w:t>32%</w:t>
      </w:r>
    </w:p>
    <w:p w14:paraId="620C9AEC" w14:textId="77777777" w:rsidR="00693E95" w:rsidRPr="00DF5EF4" w:rsidRDefault="00693E95" w:rsidP="00693E95">
      <w:pPr>
        <w:pStyle w:val="ListParagraph"/>
        <w:numPr>
          <w:ilvl w:val="0"/>
          <w:numId w:val="1"/>
        </w:numPr>
        <w:spacing w:after="0" w:line="240" w:lineRule="auto"/>
      </w:pPr>
      <w:r w:rsidRPr="00DF5EF4">
        <w:t xml:space="preserve">Increase in students cycling to school from 3% to 5% </w:t>
      </w:r>
    </w:p>
    <w:p w14:paraId="18A03737" w14:textId="77777777" w:rsidR="00693E95" w:rsidRPr="00DF5EF4" w:rsidRDefault="00693E95" w:rsidP="00693E95">
      <w:pPr>
        <w:pStyle w:val="ListParagraph"/>
        <w:numPr>
          <w:ilvl w:val="0"/>
          <w:numId w:val="1"/>
        </w:numPr>
        <w:spacing w:after="0" w:line="240" w:lineRule="auto"/>
      </w:pPr>
      <w:r w:rsidRPr="00DF5EF4">
        <w:lastRenderedPageBreak/>
        <w:t>Maintained % of students walking to school at 36%</w:t>
      </w:r>
    </w:p>
    <w:p w14:paraId="5572E689" w14:textId="77777777" w:rsidR="00693E95" w:rsidRPr="00DF5EF4" w:rsidRDefault="00693E95" w:rsidP="00693E95">
      <w:pPr>
        <w:pStyle w:val="ListParagraph"/>
        <w:numPr>
          <w:ilvl w:val="0"/>
          <w:numId w:val="1"/>
        </w:numPr>
        <w:spacing w:after="0" w:line="240" w:lineRule="auto"/>
      </w:pPr>
      <w:r w:rsidRPr="00DF5EF4">
        <w:t>Decrease of students travelling to school by car from 28% to 27%</w:t>
      </w:r>
    </w:p>
    <w:p w14:paraId="34030065" w14:textId="77777777" w:rsidR="00693E95" w:rsidRPr="00DF5EF4" w:rsidRDefault="00693E95" w:rsidP="00693E95">
      <w:pPr>
        <w:pStyle w:val="ListParagraph"/>
        <w:numPr>
          <w:ilvl w:val="0"/>
          <w:numId w:val="1"/>
        </w:numPr>
        <w:spacing w:after="0" w:line="240" w:lineRule="auto"/>
      </w:pPr>
      <w:r w:rsidRPr="00DF5EF4">
        <w:t>Use of taxis and rail</w:t>
      </w:r>
      <w:r w:rsidR="006D7495" w:rsidRPr="00DF5EF4">
        <w:t xml:space="preserve"> by students</w:t>
      </w:r>
      <w:r w:rsidRPr="00DF5EF4">
        <w:t xml:space="preserve"> have both reduced</w:t>
      </w:r>
    </w:p>
    <w:p w14:paraId="7232E85F" w14:textId="77777777" w:rsidR="006D7495" w:rsidRPr="00DF5EF4" w:rsidRDefault="006D7495" w:rsidP="00693E95">
      <w:pPr>
        <w:pStyle w:val="ListParagraph"/>
        <w:numPr>
          <w:ilvl w:val="0"/>
          <w:numId w:val="1"/>
        </w:numPr>
        <w:spacing w:after="0" w:line="240" w:lineRule="auto"/>
      </w:pPr>
      <w:r w:rsidRPr="00DF5EF4">
        <w:t>Staff travel to work by car has risen from 82% to 84% and the reasons given were distance and can be associated with the current teacher recruitment crisis.</w:t>
      </w:r>
    </w:p>
    <w:p w14:paraId="260981DE" w14:textId="77777777" w:rsidR="006D7495" w:rsidRPr="00DF5EF4" w:rsidRDefault="006D7495" w:rsidP="00693E95">
      <w:pPr>
        <w:pStyle w:val="ListParagraph"/>
        <w:numPr>
          <w:ilvl w:val="0"/>
          <w:numId w:val="1"/>
        </w:numPr>
        <w:spacing w:after="0" w:line="240" w:lineRule="auto"/>
      </w:pPr>
      <w:r w:rsidRPr="00DF5EF4">
        <w:t>Staff walking to work has decreased from 3% to 1% again an impact of the teacher recruitment crisis.</w:t>
      </w:r>
    </w:p>
    <w:p w14:paraId="55C7F724" w14:textId="77777777" w:rsidR="006D7495" w:rsidRPr="00DF5EF4" w:rsidRDefault="006D7495" w:rsidP="00693E95">
      <w:pPr>
        <w:pStyle w:val="ListParagraph"/>
        <w:numPr>
          <w:ilvl w:val="0"/>
          <w:numId w:val="1"/>
        </w:numPr>
        <w:spacing w:after="0" w:line="240" w:lineRule="auto"/>
      </w:pPr>
      <w:r w:rsidRPr="00DF5EF4">
        <w:t>Staff cycling to work has increased from 2% to 4%</w:t>
      </w:r>
    </w:p>
    <w:p w14:paraId="73610395" w14:textId="77777777" w:rsidR="006D7495" w:rsidRPr="006D7495" w:rsidRDefault="006D7495" w:rsidP="006D7495">
      <w:pPr>
        <w:spacing w:after="0" w:line="240" w:lineRule="auto"/>
        <w:rPr>
          <w:highlight w:val="yellow"/>
        </w:rPr>
      </w:pPr>
    </w:p>
    <w:p w14:paraId="6BD34D5C" w14:textId="77777777" w:rsidR="00DE7586" w:rsidRDefault="00DE7586" w:rsidP="00693E95">
      <w:pPr>
        <w:spacing w:after="0" w:line="240" w:lineRule="auto"/>
      </w:pPr>
    </w:p>
    <w:p w14:paraId="244BA15C" w14:textId="77777777" w:rsidR="00DE7586" w:rsidRDefault="00DE7586">
      <w:r>
        <w:t xml:space="preserve">During the planning process and following parking </w:t>
      </w:r>
      <w:r w:rsidR="006D7495">
        <w:t>surveys,</w:t>
      </w:r>
      <w:r>
        <w:t xml:space="preserve"> a requirement was set by the planning department to provide 13 additional car park spaces.  During the design </w:t>
      </w:r>
      <w:r w:rsidR="006D7495">
        <w:t>process,</w:t>
      </w:r>
      <w:r>
        <w:t xml:space="preserve"> 16 additional spaces have been achieved and will be available from September 2018.</w:t>
      </w:r>
    </w:p>
    <w:p w14:paraId="0479FF4C" w14:textId="77777777" w:rsidR="00DE7586" w:rsidRDefault="00DE7586">
      <w:r>
        <w:t>Improvements will also be made to the zebra cros</w:t>
      </w:r>
      <w:r w:rsidR="006D7495">
        <w:t>sing at the front of the school.</w:t>
      </w:r>
    </w:p>
    <w:p w14:paraId="5743B4EA" w14:textId="77777777" w:rsidR="006D7495" w:rsidRDefault="006D7495">
      <w:r>
        <w:t>Road markings will be re-painted where worn and improved road signage warning of school ahead will be installed.</w:t>
      </w:r>
    </w:p>
    <w:p w14:paraId="5B805896" w14:textId="77777777" w:rsidR="00DE7586" w:rsidRDefault="00DE7586">
      <w:r>
        <w:t>Handrails and pavement changes installed on the schools service road now prevent cars from parking on the pavement and the zebra crossing.</w:t>
      </w:r>
    </w:p>
    <w:p w14:paraId="65D35BB1" w14:textId="77777777" w:rsidR="003B12B2" w:rsidRDefault="003B12B2"/>
    <w:p w14:paraId="136F1229" w14:textId="32472A88" w:rsidR="008F3790" w:rsidRPr="00042DF2" w:rsidRDefault="008F3790">
      <w:pPr>
        <w:rPr>
          <w:b/>
          <w:u w:val="single"/>
        </w:rPr>
      </w:pPr>
      <w:r w:rsidRPr="00042DF2">
        <w:rPr>
          <w:b/>
          <w:u w:val="single"/>
        </w:rPr>
        <w:t xml:space="preserve">Targets </w:t>
      </w:r>
      <w:r w:rsidR="004F079D" w:rsidRPr="00042DF2">
        <w:rPr>
          <w:b/>
          <w:u w:val="single"/>
        </w:rPr>
        <w:t>for next 5 years 2018 - 2023</w:t>
      </w:r>
    </w:p>
    <w:p w14:paraId="2718740E" w14:textId="77777777" w:rsidR="008F3790" w:rsidRPr="008F3790" w:rsidRDefault="008F3790" w:rsidP="008F3790">
      <w:pPr>
        <w:pStyle w:val="ListParagraph"/>
        <w:numPr>
          <w:ilvl w:val="0"/>
          <w:numId w:val="4"/>
        </w:numPr>
        <w:rPr>
          <w:b/>
        </w:rPr>
      </w:pPr>
      <w:r>
        <w:t>Maintain % of students travelling to school by coach/</w:t>
      </w:r>
      <w:proofErr w:type="gramStart"/>
      <w:r>
        <w:t>bus</w:t>
      </w:r>
      <w:proofErr w:type="gramEnd"/>
    </w:p>
    <w:p w14:paraId="702909A9" w14:textId="77777777" w:rsidR="008F3790" w:rsidRPr="008F3790" w:rsidRDefault="008F3790" w:rsidP="008F3790">
      <w:pPr>
        <w:pStyle w:val="ListParagraph"/>
        <w:numPr>
          <w:ilvl w:val="0"/>
          <w:numId w:val="4"/>
        </w:numPr>
        <w:rPr>
          <w:b/>
        </w:rPr>
      </w:pPr>
      <w:r>
        <w:t>Increase % of students cycling to school by 1%</w:t>
      </w:r>
    </w:p>
    <w:p w14:paraId="71648AA8" w14:textId="77777777" w:rsidR="008F3790" w:rsidRPr="008F3790" w:rsidRDefault="008F3790" w:rsidP="008F3790">
      <w:pPr>
        <w:pStyle w:val="ListParagraph"/>
        <w:rPr>
          <w:b/>
        </w:rPr>
      </w:pPr>
    </w:p>
    <w:p w14:paraId="39284F62" w14:textId="77777777" w:rsidR="008F3790" w:rsidRPr="003B12B2" w:rsidRDefault="008F3790"/>
    <w:p w14:paraId="5A7A4249" w14:textId="77777777" w:rsidR="003B12B2" w:rsidRPr="006D7495" w:rsidRDefault="003B12B2" w:rsidP="003B12B2">
      <w:pPr>
        <w:rPr>
          <w:b/>
        </w:rPr>
      </w:pPr>
      <w:r>
        <w:rPr>
          <w:b/>
        </w:rPr>
        <w:t>Consultation with other site users</w:t>
      </w:r>
    </w:p>
    <w:p w14:paraId="1F4DC2A3" w14:textId="7130B31D" w:rsidR="003B12B2" w:rsidRDefault="003B12B2" w:rsidP="003B12B2">
      <w:r>
        <w:t xml:space="preserve">Meetings have taken place with all site users and stakeholders; community centre, leisure, library, parish council, church, RBWM officers and the Head of Communities &amp; Partnerships to improve communication about parking issues and to look at solutions.  </w:t>
      </w:r>
      <w:r w:rsidR="00885A13">
        <w:t xml:space="preserve">Local councillors </w:t>
      </w:r>
      <w:r>
        <w:t>actively participate</w:t>
      </w:r>
      <w:r w:rsidR="00885A13">
        <w:t>d</w:t>
      </w:r>
      <w:r>
        <w:t xml:space="preserve"> in these meetings as representative of RBWM elected members to understand the issues, demands and concerns. </w:t>
      </w:r>
    </w:p>
    <w:p w14:paraId="0530B212" w14:textId="77777777" w:rsidR="003B12B2" w:rsidRDefault="003B12B2" w:rsidP="003B12B2">
      <w:r>
        <w:t>Outcomes of the meetings have been that agreement has been reached for:</w:t>
      </w:r>
    </w:p>
    <w:p w14:paraId="382C21A0" w14:textId="77777777" w:rsidR="003B12B2" w:rsidRDefault="003B12B2" w:rsidP="003B12B2">
      <w:pPr>
        <w:pStyle w:val="ListParagraph"/>
        <w:numPr>
          <w:ilvl w:val="0"/>
          <w:numId w:val="2"/>
        </w:numPr>
      </w:pPr>
      <w:r>
        <w:t>the location of the additional 16 parking spaces;</w:t>
      </w:r>
    </w:p>
    <w:p w14:paraId="1012BCBD" w14:textId="77777777" w:rsidR="003B12B2" w:rsidRDefault="003B12B2" w:rsidP="003B12B2">
      <w:pPr>
        <w:pStyle w:val="ListParagraph"/>
        <w:numPr>
          <w:ilvl w:val="0"/>
          <w:numId w:val="2"/>
        </w:numPr>
      </w:pPr>
      <w:r>
        <w:t>the school proposed to the community centre to allocate a further 5 spaces for Community Centre usage only in addition to the disabled bays.  This was subsequently agreed by the Community Centre Committee and will be marked up during the school summer break;</w:t>
      </w:r>
    </w:p>
    <w:p w14:paraId="39DF4852" w14:textId="77777777" w:rsidR="003B12B2" w:rsidRDefault="003B12B2" w:rsidP="003B12B2">
      <w:pPr>
        <w:pStyle w:val="ListParagraph"/>
        <w:numPr>
          <w:ilvl w:val="0"/>
          <w:numId w:val="2"/>
        </w:numPr>
      </w:pPr>
      <w:r>
        <w:t>the school has improved communication with the other site users and provides an annual list of events so that plans can be made to avoid clashes of events that put pressure on parking;</w:t>
      </w:r>
    </w:p>
    <w:p w14:paraId="45E64B54" w14:textId="77777777" w:rsidR="003B12B2" w:rsidRDefault="003B12B2" w:rsidP="003B12B2">
      <w:pPr>
        <w:pStyle w:val="ListParagraph"/>
        <w:numPr>
          <w:ilvl w:val="0"/>
          <w:numId w:val="2"/>
        </w:numPr>
      </w:pPr>
      <w:r>
        <w:t>a review of the Main entrance site signage has been undertaken by the school and all parties have been consulted and agreed on the new signage.  Speed signs will be installed on the service road by the school;</w:t>
      </w:r>
    </w:p>
    <w:p w14:paraId="2EE4B1AE" w14:textId="77777777" w:rsidR="003B12B2" w:rsidRDefault="003B12B2" w:rsidP="003B12B2">
      <w:pPr>
        <w:pStyle w:val="ListParagraph"/>
        <w:numPr>
          <w:ilvl w:val="0"/>
          <w:numId w:val="2"/>
        </w:numPr>
      </w:pPr>
      <w:r>
        <w:t>the Parish Clerk has agreed to undertake a review of other directional signage on the site and consult with all users.</w:t>
      </w:r>
    </w:p>
    <w:p w14:paraId="168123B9" w14:textId="6C4C3C7C" w:rsidR="003B12B2" w:rsidRDefault="003B12B2" w:rsidP="003B12B2">
      <w:pPr>
        <w:pStyle w:val="ListParagraph"/>
        <w:numPr>
          <w:ilvl w:val="0"/>
          <w:numId w:val="2"/>
        </w:numPr>
      </w:pPr>
      <w:r>
        <w:t>Cllr Ross McWilliams and David Scott Head of RBWM Communities and Partnerships pursu</w:t>
      </w:r>
      <w:r w:rsidR="00885A13">
        <w:t>ed</w:t>
      </w:r>
      <w:r>
        <w:t xml:space="preserve"> future options and improvements to parking with both officers and elected members of RBWM</w:t>
      </w:r>
      <w:r w:rsidR="00885A13">
        <w:t xml:space="preserve">, however the funding was not available.  </w:t>
      </w:r>
    </w:p>
    <w:p w14:paraId="1F81E5B1" w14:textId="77777777" w:rsidR="008C70F3" w:rsidRDefault="008C70F3">
      <w:pPr>
        <w:sectPr w:rsidR="008C70F3" w:rsidSect="00DC410F">
          <w:pgSz w:w="11906" w:h="16838"/>
          <w:pgMar w:top="1191" w:right="1191" w:bottom="1191" w:left="1191" w:header="709" w:footer="709" w:gutter="0"/>
          <w:cols w:space="708"/>
          <w:docGrid w:linePitch="360"/>
        </w:sectPr>
      </w:pPr>
    </w:p>
    <w:p w14:paraId="6DFD0755" w14:textId="2684528E" w:rsidR="00DF5EF4" w:rsidRPr="00E716EA" w:rsidRDefault="00DF5EF4">
      <w:pPr>
        <w:rPr>
          <w:b/>
        </w:rPr>
      </w:pPr>
      <w:r w:rsidRPr="00E716EA">
        <w:rPr>
          <w:b/>
        </w:rPr>
        <w:lastRenderedPageBreak/>
        <w:t>Action Plan June 20</w:t>
      </w:r>
      <w:r w:rsidR="00885A13">
        <w:rPr>
          <w:b/>
        </w:rPr>
        <w:t xml:space="preserve">18 </w:t>
      </w:r>
      <w:r w:rsidR="00042DF2">
        <w:rPr>
          <w:b/>
        </w:rPr>
        <w:t xml:space="preserve"> </w:t>
      </w:r>
      <w:r w:rsidR="0072142A">
        <w:rPr>
          <w:b/>
        </w:rPr>
        <w:t xml:space="preserve"> reviewed</w:t>
      </w:r>
      <w:r w:rsidR="00885A13">
        <w:rPr>
          <w:b/>
        </w:rPr>
        <w:t xml:space="preserve"> and </w:t>
      </w:r>
      <w:proofErr w:type="gramStart"/>
      <w:r w:rsidR="00885A13">
        <w:rPr>
          <w:b/>
        </w:rPr>
        <w:t xml:space="preserve">amended </w:t>
      </w:r>
      <w:r w:rsidR="0072142A">
        <w:rPr>
          <w:b/>
        </w:rPr>
        <w:t xml:space="preserve"> April</w:t>
      </w:r>
      <w:proofErr w:type="gramEnd"/>
      <w:r w:rsidR="0072142A">
        <w:rPr>
          <w:b/>
        </w:rPr>
        <w:t xml:space="preserve"> 2019</w:t>
      </w:r>
      <w:r w:rsidR="00885A13">
        <w:rPr>
          <w:b/>
        </w:rPr>
        <w:t>, April 2020, May 2021, July 2022</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6"/>
        <w:gridCol w:w="2552"/>
        <w:gridCol w:w="1701"/>
        <w:gridCol w:w="1843"/>
        <w:gridCol w:w="1275"/>
        <w:gridCol w:w="3377"/>
      </w:tblGrid>
      <w:tr w:rsidR="00DF5EF4" w:rsidRPr="008C70F3" w14:paraId="001BC49D" w14:textId="77777777" w:rsidTr="003A5498">
        <w:trPr>
          <w:trHeight w:val="774"/>
        </w:trPr>
        <w:tc>
          <w:tcPr>
            <w:tcW w:w="4426" w:type="dxa"/>
          </w:tcPr>
          <w:p w14:paraId="1F0F3BF2" w14:textId="77777777" w:rsidR="00DF5EF4" w:rsidRPr="008C70F3" w:rsidRDefault="00DF5EF4" w:rsidP="003A5498">
            <w:pPr>
              <w:kinsoku w:val="0"/>
              <w:overflowPunct w:val="0"/>
              <w:autoSpaceDE w:val="0"/>
              <w:autoSpaceDN w:val="0"/>
              <w:adjustRightInd w:val="0"/>
              <w:spacing w:before="1" w:after="0" w:line="240" w:lineRule="auto"/>
              <w:ind w:right="1904"/>
              <w:rPr>
                <w:rFonts w:ascii="Calibri" w:hAnsi="Calibri" w:cs="Calibri"/>
                <w:b/>
                <w:bCs/>
                <w:color w:val="181818"/>
                <w:w w:val="105"/>
              </w:rPr>
            </w:pPr>
            <w:r w:rsidRPr="00284BE2">
              <w:rPr>
                <w:rFonts w:ascii="Calibri" w:hAnsi="Calibri" w:cs="Calibri"/>
              </w:rPr>
              <w:t xml:space="preserve">  </w:t>
            </w:r>
            <w:r w:rsidRPr="00284BE2">
              <w:rPr>
                <w:rFonts w:ascii="Calibri" w:hAnsi="Calibri" w:cs="Calibri"/>
                <w:b/>
              </w:rPr>
              <w:t>What is to be done</w:t>
            </w:r>
          </w:p>
        </w:tc>
        <w:tc>
          <w:tcPr>
            <w:tcW w:w="2552" w:type="dxa"/>
          </w:tcPr>
          <w:p w14:paraId="267B7454" w14:textId="77777777" w:rsidR="00DF5EF4" w:rsidRPr="008C70F3" w:rsidRDefault="00DF5EF4" w:rsidP="003A5498">
            <w:pPr>
              <w:kinsoku w:val="0"/>
              <w:overflowPunct w:val="0"/>
              <w:autoSpaceDE w:val="0"/>
              <w:autoSpaceDN w:val="0"/>
              <w:adjustRightInd w:val="0"/>
              <w:spacing w:before="116" w:after="0" w:line="240" w:lineRule="auto"/>
              <w:ind w:left="334"/>
              <w:rPr>
                <w:rFonts w:cstheme="minorHAnsi"/>
                <w:b/>
                <w:bCs/>
                <w:color w:val="181818"/>
              </w:rPr>
            </w:pPr>
            <w:r w:rsidRPr="008C70F3">
              <w:rPr>
                <w:rFonts w:cstheme="minorHAnsi"/>
                <w:b/>
                <w:bCs/>
                <w:color w:val="181818"/>
              </w:rPr>
              <w:t>Who is responsible</w:t>
            </w:r>
          </w:p>
        </w:tc>
        <w:tc>
          <w:tcPr>
            <w:tcW w:w="1701" w:type="dxa"/>
          </w:tcPr>
          <w:p w14:paraId="692A83F1" w14:textId="77777777" w:rsidR="00DF5EF4" w:rsidRPr="008C70F3" w:rsidRDefault="00DF5EF4" w:rsidP="003A5498">
            <w:pPr>
              <w:kinsoku w:val="0"/>
              <w:overflowPunct w:val="0"/>
              <w:autoSpaceDE w:val="0"/>
              <w:autoSpaceDN w:val="0"/>
              <w:adjustRightInd w:val="0"/>
              <w:spacing w:before="121" w:after="0" w:line="240" w:lineRule="auto"/>
              <w:ind w:left="397" w:right="395"/>
              <w:jc w:val="center"/>
              <w:rPr>
                <w:rFonts w:cstheme="minorHAnsi"/>
                <w:b/>
                <w:bCs/>
                <w:color w:val="181818"/>
              </w:rPr>
            </w:pPr>
            <w:r w:rsidRPr="008C70F3">
              <w:rPr>
                <w:rFonts w:cstheme="minorHAnsi"/>
                <w:b/>
                <w:bCs/>
                <w:color w:val="181818"/>
              </w:rPr>
              <w:t>Cost</w:t>
            </w:r>
          </w:p>
        </w:tc>
        <w:tc>
          <w:tcPr>
            <w:tcW w:w="1843" w:type="dxa"/>
          </w:tcPr>
          <w:p w14:paraId="1F14B50E" w14:textId="77777777" w:rsidR="00DF5EF4" w:rsidRPr="008C70F3" w:rsidRDefault="00DF5EF4" w:rsidP="003A5498">
            <w:pPr>
              <w:kinsoku w:val="0"/>
              <w:overflowPunct w:val="0"/>
              <w:autoSpaceDE w:val="0"/>
              <w:autoSpaceDN w:val="0"/>
              <w:adjustRightInd w:val="0"/>
              <w:spacing w:after="0" w:line="292" w:lineRule="auto"/>
              <w:ind w:left="603" w:right="542" w:hanging="56"/>
              <w:rPr>
                <w:rFonts w:cstheme="minorHAnsi"/>
                <w:b/>
                <w:bCs/>
                <w:color w:val="181818"/>
              </w:rPr>
            </w:pPr>
            <w:r w:rsidRPr="008C70F3">
              <w:rPr>
                <w:rFonts w:cstheme="minorHAnsi"/>
                <w:b/>
                <w:bCs/>
                <w:color w:val="181818"/>
                <w:w w:val="95"/>
              </w:rPr>
              <w:t xml:space="preserve">Funding </w:t>
            </w:r>
            <w:r w:rsidRPr="008C70F3">
              <w:rPr>
                <w:rFonts w:cstheme="minorHAnsi"/>
                <w:b/>
                <w:bCs/>
                <w:color w:val="181818"/>
              </w:rPr>
              <w:t>Source</w:t>
            </w:r>
          </w:p>
        </w:tc>
        <w:tc>
          <w:tcPr>
            <w:tcW w:w="1275" w:type="dxa"/>
          </w:tcPr>
          <w:p w14:paraId="7872A144" w14:textId="77777777" w:rsidR="00DF5EF4" w:rsidRPr="008C70F3" w:rsidRDefault="00DF5EF4" w:rsidP="003A5498">
            <w:pPr>
              <w:kinsoku w:val="0"/>
              <w:overflowPunct w:val="0"/>
              <w:autoSpaceDE w:val="0"/>
              <w:autoSpaceDN w:val="0"/>
              <w:adjustRightInd w:val="0"/>
              <w:spacing w:before="88" w:after="0" w:line="240" w:lineRule="auto"/>
              <w:ind w:left="144" w:right="155"/>
              <w:jc w:val="center"/>
              <w:rPr>
                <w:rFonts w:cstheme="minorHAnsi"/>
                <w:b/>
                <w:bCs/>
                <w:color w:val="181818"/>
                <w:sz w:val="20"/>
                <w:szCs w:val="20"/>
              </w:rPr>
            </w:pPr>
            <w:r w:rsidRPr="008C70F3">
              <w:rPr>
                <w:rFonts w:cstheme="minorHAnsi"/>
                <w:b/>
                <w:bCs/>
                <w:color w:val="181818"/>
                <w:sz w:val="20"/>
                <w:szCs w:val="20"/>
              </w:rPr>
              <w:t>Timescale</w:t>
            </w:r>
          </w:p>
          <w:p w14:paraId="60A19CF8" w14:textId="77777777" w:rsidR="00DF5EF4" w:rsidRPr="008C70F3" w:rsidRDefault="00DF5EF4" w:rsidP="003A5498">
            <w:pPr>
              <w:kinsoku w:val="0"/>
              <w:overflowPunct w:val="0"/>
              <w:autoSpaceDE w:val="0"/>
              <w:autoSpaceDN w:val="0"/>
              <w:adjustRightInd w:val="0"/>
              <w:spacing w:before="48" w:after="0" w:line="288" w:lineRule="auto"/>
              <w:ind w:left="111" w:right="121" w:firstLine="17"/>
              <w:jc w:val="center"/>
              <w:rPr>
                <w:rFonts w:cstheme="minorHAnsi"/>
                <w:b/>
                <w:bCs/>
                <w:color w:val="181818"/>
              </w:rPr>
            </w:pPr>
          </w:p>
        </w:tc>
        <w:tc>
          <w:tcPr>
            <w:tcW w:w="3377" w:type="dxa"/>
          </w:tcPr>
          <w:p w14:paraId="330FCC42" w14:textId="77777777" w:rsidR="00DF5EF4" w:rsidRPr="008C70F3" w:rsidRDefault="00DF5EF4" w:rsidP="003A5498">
            <w:pPr>
              <w:kinsoku w:val="0"/>
              <w:overflowPunct w:val="0"/>
              <w:autoSpaceDE w:val="0"/>
              <w:autoSpaceDN w:val="0"/>
              <w:adjustRightInd w:val="0"/>
              <w:spacing w:before="36" w:after="0" w:line="288" w:lineRule="auto"/>
              <w:ind w:left="679" w:hanging="282"/>
              <w:rPr>
                <w:rFonts w:cstheme="minorHAnsi"/>
                <w:b/>
                <w:bCs/>
                <w:color w:val="181818"/>
              </w:rPr>
            </w:pPr>
            <w:r w:rsidRPr="008C70F3">
              <w:rPr>
                <w:rFonts w:cstheme="minorHAnsi"/>
                <w:b/>
                <w:bCs/>
                <w:color w:val="181818"/>
              </w:rPr>
              <w:t>Comments and Red/ Amber/ Green</w:t>
            </w:r>
          </w:p>
        </w:tc>
      </w:tr>
      <w:tr w:rsidR="00DF5EF4" w:rsidRPr="008C70F3" w14:paraId="3069C628" w14:textId="77777777" w:rsidTr="008B7908">
        <w:trPr>
          <w:trHeight w:val="600"/>
        </w:trPr>
        <w:tc>
          <w:tcPr>
            <w:tcW w:w="4426" w:type="dxa"/>
          </w:tcPr>
          <w:p w14:paraId="44527D32" w14:textId="77777777" w:rsidR="00DF5EF4" w:rsidRPr="008C70F3" w:rsidRDefault="00DF5EF4" w:rsidP="003A5498">
            <w:pPr>
              <w:kinsoku w:val="0"/>
              <w:overflowPunct w:val="0"/>
              <w:autoSpaceDE w:val="0"/>
              <w:autoSpaceDN w:val="0"/>
              <w:adjustRightInd w:val="0"/>
              <w:spacing w:before="2" w:after="0" w:line="278" w:lineRule="auto"/>
              <w:ind w:left="96" w:right="412" w:firstLine="6"/>
              <w:rPr>
                <w:rFonts w:cstheme="minorHAnsi"/>
                <w:color w:val="181818"/>
              </w:rPr>
            </w:pPr>
            <w:r w:rsidRPr="008C70F3">
              <w:rPr>
                <w:rFonts w:cstheme="minorHAnsi"/>
                <w:color w:val="181818"/>
              </w:rPr>
              <w:t>Ensure all parents &amp; students have access to the updated travel plan by adding to website</w:t>
            </w:r>
          </w:p>
        </w:tc>
        <w:tc>
          <w:tcPr>
            <w:tcW w:w="2552" w:type="dxa"/>
          </w:tcPr>
          <w:p w14:paraId="2B99CFEB" w14:textId="77777777" w:rsidR="00DF5EF4" w:rsidRPr="008C70F3" w:rsidRDefault="00DF5EF4" w:rsidP="003A5498">
            <w:pPr>
              <w:kinsoku w:val="0"/>
              <w:overflowPunct w:val="0"/>
              <w:autoSpaceDE w:val="0"/>
              <w:autoSpaceDN w:val="0"/>
              <w:adjustRightInd w:val="0"/>
              <w:spacing w:before="10" w:after="0" w:line="240" w:lineRule="auto"/>
              <w:rPr>
                <w:rFonts w:cstheme="minorHAnsi"/>
              </w:rPr>
            </w:pPr>
          </w:p>
          <w:p w14:paraId="46CA29AF" w14:textId="77777777" w:rsidR="00DF5EF4" w:rsidRPr="008C70F3" w:rsidRDefault="00DF5EF4" w:rsidP="003A5498">
            <w:pPr>
              <w:kinsoku w:val="0"/>
              <w:overflowPunct w:val="0"/>
              <w:autoSpaceDE w:val="0"/>
              <w:autoSpaceDN w:val="0"/>
              <w:adjustRightInd w:val="0"/>
              <w:spacing w:after="0" w:line="240" w:lineRule="auto"/>
              <w:ind w:left="94"/>
              <w:rPr>
                <w:rFonts w:cstheme="minorHAnsi"/>
                <w:color w:val="181818"/>
              </w:rPr>
            </w:pPr>
            <w:r w:rsidRPr="008C70F3">
              <w:rPr>
                <w:rFonts w:cstheme="minorHAnsi"/>
                <w:color w:val="181818"/>
              </w:rPr>
              <w:t>Gill Newman</w:t>
            </w:r>
          </w:p>
        </w:tc>
        <w:tc>
          <w:tcPr>
            <w:tcW w:w="1701" w:type="dxa"/>
          </w:tcPr>
          <w:p w14:paraId="54AE0B12" w14:textId="77777777" w:rsidR="00DF5EF4" w:rsidRPr="008C70F3" w:rsidRDefault="00DF5EF4" w:rsidP="003A5498">
            <w:pPr>
              <w:kinsoku w:val="0"/>
              <w:overflowPunct w:val="0"/>
              <w:autoSpaceDE w:val="0"/>
              <w:autoSpaceDN w:val="0"/>
              <w:adjustRightInd w:val="0"/>
              <w:spacing w:before="10" w:after="0" w:line="240" w:lineRule="auto"/>
              <w:rPr>
                <w:rFonts w:cstheme="minorHAnsi"/>
              </w:rPr>
            </w:pPr>
          </w:p>
          <w:p w14:paraId="33EB8BFB" w14:textId="77777777" w:rsidR="00DF5EF4" w:rsidRPr="008C70F3" w:rsidRDefault="00DF5EF4" w:rsidP="003A5498">
            <w:pPr>
              <w:kinsoku w:val="0"/>
              <w:overflowPunct w:val="0"/>
              <w:autoSpaceDE w:val="0"/>
              <w:autoSpaceDN w:val="0"/>
              <w:adjustRightInd w:val="0"/>
              <w:spacing w:after="0" w:line="240" w:lineRule="auto"/>
              <w:ind w:left="99"/>
              <w:rPr>
                <w:rFonts w:cstheme="minorHAnsi"/>
                <w:color w:val="181818"/>
              </w:rPr>
            </w:pPr>
            <w:r w:rsidRPr="008C70F3">
              <w:rPr>
                <w:rFonts w:cstheme="minorHAnsi"/>
                <w:color w:val="181818"/>
              </w:rPr>
              <w:t>No cost</w:t>
            </w:r>
          </w:p>
        </w:tc>
        <w:tc>
          <w:tcPr>
            <w:tcW w:w="1843" w:type="dxa"/>
          </w:tcPr>
          <w:p w14:paraId="6E65D8DF" w14:textId="77777777" w:rsidR="00DF5EF4" w:rsidRPr="008C70F3" w:rsidRDefault="00DF5EF4" w:rsidP="003A5498">
            <w:pPr>
              <w:kinsoku w:val="0"/>
              <w:overflowPunct w:val="0"/>
              <w:autoSpaceDE w:val="0"/>
              <w:autoSpaceDN w:val="0"/>
              <w:adjustRightInd w:val="0"/>
              <w:spacing w:before="10" w:after="0" w:line="240" w:lineRule="auto"/>
              <w:rPr>
                <w:rFonts w:cstheme="minorHAnsi"/>
              </w:rPr>
            </w:pPr>
          </w:p>
          <w:p w14:paraId="543DE829" w14:textId="77777777" w:rsidR="00DF5EF4" w:rsidRPr="008C70F3" w:rsidRDefault="00DF5EF4" w:rsidP="003A5498">
            <w:pPr>
              <w:kinsoku w:val="0"/>
              <w:overflowPunct w:val="0"/>
              <w:autoSpaceDE w:val="0"/>
              <w:autoSpaceDN w:val="0"/>
              <w:adjustRightInd w:val="0"/>
              <w:spacing w:after="0" w:line="240" w:lineRule="auto"/>
              <w:ind w:left="101"/>
              <w:rPr>
                <w:rFonts w:cstheme="minorHAnsi"/>
                <w:color w:val="181818"/>
              </w:rPr>
            </w:pPr>
            <w:r w:rsidRPr="008C70F3">
              <w:rPr>
                <w:rFonts w:cstheme="minorHAnsi"/>
                <w:color w:val="181818"/>
              </w:rPr>
              <w:t>Not applicable</w:t>
            </w:r>
          </w:p>
        </w:tc>
        <w:tc>
          <w:tcPr>
            <w:tcW w:w="1275" w:type="dxa"/>
            <w:shd w:val="clear" w:color="auto" w:fill="auto"/>
          </w:tcPr>
          <w:p w14:paraId="66003E31" w14:textId="27B0761F" w:rsidR="00DF5EF4" w:rsidRPr="008C70F3" w:rsidRDefault="00E716EA" w:rsidP="003A5498">
            <w:pPr>
              <w:kinsoku w:val="0"/>
              <w:overflowPunct w:val="0"/>
              <w:autoSpaceDE w:val="0"/>
              <w:autoSpaceDN w:val="0"/>
              <w:adjustRightInd w:val="0"/>
              <w:spacing w:before="7" w:after="0" w:line="240" w:lineRule="auto"/>
              <w:ind w:left="99"/>
              <w:rPr>
                <w:rFonts w:cstheme="minorHAnsi"/>
                <w:color w:val="181818"/>
              </w:rPr>
            </w:pPr>
            <w:r>
              <w:rPr>
                <w:rFonts w:cstheme="minorHAnsi"/>
                <w:color w:val="181818"/>
              </w:rPr>
              <w:t>July 2018</w:t>
            </w:r>
            <w:r w:rsidR="004F079D">
              <w:rPr>
                <w:rFonts w:cstheme="minorHAnsi"/>
                <w:color w:val="181818"/>
              </w:rPr>
              <w:t xml:space="preserve"> and annual review</w:t>
            </w:r>
          </w:p>
        </w:tc>
        <w:tc>
          <w:tcPr>
            <w:tcW w:w="3377" w:type="dxa"/>
            <w:shd w:val="clear" w:color="auto" w:fill="92D050"/>
          </w:tcPr>
          <w:p w14:paraId="325EBAB7" w14:textId="33D810DF" w:rsidR="00DF5EF4" w:rsidRPr="008C70F3" w:rsidRDefault="00DF5EF4" w:rsidP="008B7908">
            <w:pPr>
              <w:shd w:val="clear" w:color="auto" w:fill="92D050"/>
              <w:kinsoku w:val="0"/>
              <w:overflowPunct w:val="0"/>
              <w:autoSpaceDE w:val="0"/>
              <w:autoSpaceDN w:val="0"/>
              <w:adjustRightInd w:val="0"/>
              <w:spacing w:after="0" w:line="240" w:lineRule="auto"/>
              <w:rPr>
                <w:rFonts w:cstheme="minorHAnsi"/>
              </w:rPr>
            </w:pPr>
            <w:r>
              <w:rPr>
                <w:rFonts w:cstheme="minorHAnsi"/>
              </w:rPr>
              <w:t xml:space="preserve"> </w:t>
            </w:r>
            <w:r w:rsidR="004F079D">
              <w:rPr>
                <w:rFonts w:cstheme="minorHAnsi"/>
              </w:rPr>
              <w:t xml:space="preserve">Travel plan on website with actions reviewed </w:t>
            </w:r>
            <w:proofErr w:type="gramStart"/>
            <w:r w:rsidR="004F079D">
              <w:rPr>
                <w:rFonts w:cstheme="minorHAnsi"/>
              </w:rPr>
              <w:t>annually</w:t>
            </w:r>
            <w:proofErr w:type="gramEnd"/>
            <w:r w:rsidR="004F079D">
              <w:rPr>
                <w:rFonts w:cstheme="minorHAnsi"/>
              </w:rPr>
              <w:t xml:space="preserve"> </w:t>
            </w:r>
          </w:p>
          <w:p w14:paraId="772DBAF2" w14:textId="77777777" w:rsidR="00DF5EF4" w:rsidRPr="008C70F3" w:rsidRDefault="00DF5EF4" w:rsidP="003A5498">
            <w:pPr>
              <w:kinsoku w:val="0"/>
              <w:overflowPunct w:val="0"/>
              <w:autoSpaceDE w:val="0"/>
              <w:autoSpaceDN w:val="0"/>
              <w:adjustRightInd w:val="0"/>
              <w:spacing w:after="0" w:line="240" w:lineRule="auto"/>
              <w:rPr>
                <w:rFonts w:cstheme="minorHAnsi"/>
              </w:rPr>
            </w:pPr>
          </w:p>
        </w:tc>
      </w:tr>
      <w:tr w:rsidR="00DF5EF4" w:rsidRPr="008C70F3" w14:paraId="1B31E946" w14:textId="77777777" w:rsidTr="008B7908">
        <w:trPr>
          <w:trHeight w:val="520"/>
        </w:trPr>
        <w:tc>
          <w:tcPr>
            <w:tcW w:w="4426" w:type="dxa"/>
          </w:tcPr>
          <w:p w14:paraId="64E3CA44" w14:textId="77777777" w:rsidR="00DF5EF4" w:rsidRPr="008C70F3" w:rsidRDefault="00DF5EF4" w:rsidP="003A5498">
            <w:pPr>
              <w:kinsoku w:val="0"/>
              <w:overflowPunct w:val="0"/>
              <w:autoSpaceDE w:val="0"/>
              <w:autoSpaceDN w:val="0"/>
              <w:adjustRightInd w:val="0"/>
              <w:spacing w:before="10" w:after="0" w:line="240" w:lineRule="auto"/>
              <w:ind w:left="105"/>
              <w:rPr>
                <w:rFonts w:cstheme="minorHAnsi"/>
                <w:color w:val="181818"/>
              </w:rPr>
            </w:pPr>
            <w:r w:rsidRPr="008C70F3">
              <w:rPr>
                <w:rFonts w:cstheme="minorHAnsi"/>
                <w:color w:val="181818"/>
              </w:rPr>
              <w:t>Ensure road safety awareness &amp;travel issues incorporated</w:t>
            </w:r>
            <w:r>
              <w:rPr>
                <w:rFonts w:cstheme="minorHAnsi"/>
                <w:color w:val="181818"/>
              </w:rPr>
              <w:t xml:space="preserve"> </w:t>
            </w:r>
            <w:r w:rsidRPr="008C70F3">
              <w:rPr>
                <w:rFonts w:cstheme="minorHAnsi"/>
                <w:color w:val="181818"/>
              </w:rPr>
              <w:t>into PSHE lessons and other appropriate subject areas.</w:t>
            </w:r>
          </w:p>
        </w:tc>
        <w:tc>
          <w:tcPr>
            <w:tcW w:w="2552" w:type="dxa"/>
          </w:tcPr>
          <w:p w14:paraId="11D37576" w14:textId="77777777" w:rsidR="00DF5EF4" w:rsidRPr="008C70F3" w:rsidRDefault="00DF5EF4" w:rsidP="003A5498">
            <w:pPr>
              <w:kinsoku w:val="0"/>
              <w:overflowPunct w:val="0"/>
              <w:autoSpaceDE w:val="0"/>
              <w:autoSpaceDN w:val="0"/>
              <w:adjustRightInd w:val="0"/>
              <w:spacing w:before="11" w:after="0" w:line="240" w:lineRule="auto"/>
              <w:rPr>
                <w:rFonts w:cstheme="minorHAnsi"/>
              </w:rPr>
            </w:pPr>
          </w:p>
          <w:p w14:paraId="784DF2C6" w14:textId="77777777" w:rsidR="00DF5EF4" w:rsidRPr="008C70F3" w:rsidRDefault="00DF5EF4" w:rsidP="003A5498">
            <w:pPr>
              <w:kinsoku w:val="0"/>
              <w:overflowPunct w:val="0"/>
              <w:autoSpaceDE w:val="0"/>
              <w:autoSpaceDN w:val="0"/>
              <w:adjustRightInd w:val="0"/>
              <w:spacing w:after="0" w:line="225" w:lineRule="exact"/>
              <w:ind w:left="98"/>
              <w:rPr>
                <w:rFonts w:cstheme="minorHAnsi"/>
                <w:color w:val="181818"/>
              </w:rPr>
            </w:pPr>
            <w:r>
              <w:rPr>
                <w:rFonts w:cstheme="minorHAnsi"/>
                <w:color w:val="181818"/>
              </w:rPr>
              <w:t>Matt Foster</w:t>
            </w:r>
          </w:p>
        </w:tc>
        <w:tc>
          <w:tcPr>
            <w:tcW w:w="1701" w:type="dxa"/>
          </w:tcPr>
          <w:p w14:paraId="61679DFF" w14:textId="77777777" w:rsidR="00DF5EF4" w:rsidRPr="008C70F3" w:rsidRDefault="00DF5EF4" w:rsidP="003A5498">
            <w:pPr>
              <w:kinsoku w:val="0"/>
              <w:overflowPunct w:val="0"/>
              <w:autoSpaceDE w:val="0"/>
              <w:autoSpaceDN w:val="0"/>
              <w:adjustRightInd w:val="0"/>
              <w:spacing w:before="15" w:after="0" w:line="240" w:lineRule="auto"/>
              <w:ind w:left="99" w:hanging="9"/>
              <w:rPr>
                <w:rFonts w:cstheme="minorHAnsi"/>
                <w:color w:val="181818"/>
              </w:rPr>
            </w:pPr>
            <w:r w:rsidRPr="008C70F3">
              <w:rPr>
                <w:rFonts w:cstheme="minorHAnsi"/>
                <w:color w:val="181818"/>
              </w:rPr>
              <w:t>School</w:t>
            </w:r>
          </w:p>
          <w:p w14:paraId="5F253A71" w14:textId="77777777" w:rsidR="00DF5EF4" w:rsidRPr="008C70F3" w:rsidRDefault="00DF5EF4" w:rsidP="003A5498">
            <w:pPr>
              <w:kinsoku w:val="0"/>
              <w:overflowPunct w:val="0"/>
              <w:autoSpaceDE w:val="0"/>
              <w:autoSpaceDN w:val="0"/>
              <w:adjustRightInd w:val="0"/>
              <w:spacing w:before="42" w:after="0" w:line="225" w:lineRule="exact"/>
              <w:ind w:left="99"/>
              <w:rPr>
                <w:rFonts w:cstheme="minorHAnsi"/>
                <w:color w:val="181818"/>
              </w:rPr>
            </w:pPr>
            <w:r w:rsidRPr="008C70F3">
              <w:rPr>
                <w:rFonts w:cstheme="minorHAnsi"/>
                <w:color w:val="181818"/>
              </w:rPr>
              <w:t>Budget</w:t>
            </w:r>
          </w:p>
        </w:tc>
        <w:tc>
          <w:tcPr>
            <w:tcW w:w="1843" w:type="dxa"/>
          </w:tcPr>
          <w:p w14:paraId="323FF617" w14:textId="77777777" w:rsidR="00DF5EF4" w:rsidRPr="008C70F3" w:rsidRDefault="00DF5EF4" w:rsidP="003A5498">
            <w:pPr>
              <w:kinsoku w:val="0"/>
              <w:overflowPunct w:val="0"/>
              <w:autoSpaceDE w:val="0"/>
              <w:autoSpaceDN w:val="0"/>
              <w:adjustRightInd w:val="0"/>
              <w:spacing w:before="11" w:after="0" w:line="240" w:lineRule="auto"/>
              <w:rPr>
                <w:rFonts w:cstheme="minorHAnsi"/>
              </w:rPr>
            </w:pPr>
          </w:p>
          <w:p w14:paraId="5AD09F8E" w14:textId="77777777" w:rsidR="00DF5EF4" w:rsidRPr="008C70F3" w:rsidRDefault="00DF5EF4" w:rsidP="003A5498">
            <w:pPr>
              <w:kinsoku w:val="0"/>
              <w:overflowPunct w:val="0"/>
              <w:autoSpaceDE w:val="0"/>
              <w:autoSpaceDN w:val="0"/>
              <w:adjustRightInd w:val="0"/>
              <w:spacing w:after="0" w:line="225" w:lineRule="exact"/>
              <w:ind w:left="98"/>
              <w:rPr>
                <w:rFonts w:cstheme="minorHAnsi"/>
                <w:color w:val="181818"/>
              </w:rPr>
            </w:pPr>
            <w:r w:rsidRPr="008C70F3">
              <w:rPr>
                <w:rFonts w:cstheme="minorHAnsi"/>
                <w:color w:val="181818"/>
              </w:rPr>
              <w:t>School Budget</w:t>
            </w:r>
          </w:p>
        </w:tc>
        <w:tc>
          <w:tcPr>
            <w:tcW w:w="1275" w:type="dxa"/>
            <w:shd w:val="clear" w:color="auto" w:fill="auto"/>
          </w:tcPr>
          <w:p w14:paraId="1085E434" w14:textId="77777777" w:rsidR="00DF5EF4" w:rsidRDefault="00DF5EF4" w:rsidP="003A5498">
            <w:pPr>
              <w:kinsoku w:val="0"/>
              <w:overflowPunct w:val="0"/>
              <w:autoSpaceDE w:val="0"/>
              <w:autoSpaceDN w:val="0"/>
              <w:adjustRightInd w:val="0"/>
              <w:spacing w:after="0" w:line="225" w:lineRule="exact"/>
              <w:ind w:left="94"/>
              <w:rPr>
                <w:rFonts w:cstheme="minorHAnsi"/>
                <w:color w:val="181818"/>
              </w:rPr>
            </w:pPr>
          </w:p>
          <w:p w14:paraId="7B905BA7" w14:textId="58894D9A" w:rsidR="00E716EA" w:rsidRPr="008C70F3" w:rsidRDefault="00042DF2" w:rsidP="003A5498">
            <w:pPr>
              <w:kinsoku w:val="0"/>
              <w:overflowPunct w:val="0"/>
              <w:autoSpaceDE w:val="0"/>
              <w:autoSpaceDN w:val="0"/>
              <w:adjustRightInd w:val="0"/>
              <w:spacing w:after="0" w:line="225" w:lineRule="exact"/>
              <w:ind w:left="94"/>
              <w:rPr>
                <w:rFonts w:cstheme="minorHAnsi"/>
                <w:color w:val="181818"/>
              </w:rPr>
            </w:pPr>
            <w:r>
              <w:rPr>
                <w:rFonts w:cstheme="minorHAnsi"/>
                <w:color w:val="181818"/>
              </w:rPr>
              <w:t xml:space="preserve">Each </w:t>
            </w:r>
            <w:r w:rsidR="004F079D">
              <w:rPr>
                <w:rFonts w:cstheme="minorHAnsi"/>
                <w:color w:val="181818"/>
              </w:rPr>
              <w:t xml:space="preserve">academic year </w:t>
            </w:r>
          </w:p>
        </w:tc>
        <w:tc>
          <w:tcPr>
            <w:tcW w:w="3377" w:type="dxa"/>
            <w:shd w:val="clear" w:color="auto" w:fill="92D050"/>
          </w:tcPr>
          <w:p w14:paraId="1257E562" w14:textId="77777777" w:rsidR="004F079D" w:rsidRDefault="008B7908" w:rsidP="003A5498">
            <w:pPr>
              <w:kinsoku w:val="0"/>
              <w:overflowPunct w:val="0"/>
              <w:autoSpaceDE w:val="0"/>
              <w:autoSpaceDN w:val="0"/>
              <w:adjustRightInd w:val="0"/>
              <w:spacing w:after="0" w:line="240" w:lineRule="auto"/>
              <w:rPr>
                <w:rFonts w:cstheme="minorHAnsi"/>
              </w:rPr>
            </w:pPr>
            <w:r>
              <w:rPr>
                <w:rFonts w:cstheme="minorHAnsi"/>
              </w:rPr>
              <w:t xml:space="preserve">Ongoing </w:t>
            </w:r>
            <w:r w:rsidR="00DF5EF4">
              <w:rPr>
                <w:rFonts w:cstheme="minorHAnsi"/>
              </w:rPr>
              <w:t xml:space="preserve">each </w:t>
            </w:r>
            <w:r w:rsidR="004F079D">
              <w:rPr>
                <w:rFonts w:cstheme="minorHAnsi"/>
              </w:rPr>
              <w:t xml:space="preserve">academic year </w:t>
            </w:r>
          </w:p>
          <w:p w14:paraId="6C1921C8" w14:textId="0B673B3A" w:rsidR="00DF5EF4" w:rsidRPr="008C70F3" w:rsidRDefault="00DF5EF4" w:rsidP="003A5498">
            <w:pPr>
              <w:kinsoku w:val="0"/>
              <w:overflowPunct w:val="0"/>
              <w:autoSpaceDE w:val="0"/>
              <w:autoSpaceDN w:val="0"/>
              <w:adjustRightInd w:val="0"/>
              <w:spacing w:after="0" w:line="240" w:lineRule="auto"/>
              <w:rPr>
                <w:rFonts w:cstheme="minorHAnsi"/>
              </w:rPr>
            </w:pPr>
            <w:r>
              <w:rPr>
                <w:rFonts w:cstheme="minorHAnsi"/>
              </w:rPr>
              <w:t>Y12 every academic year attends “Safe drive, stay alive” training</w:t>
            </w:r>
          </w:p>
        </w:tc>
      </w:tr>
      <w:tr w:rsidR="00DF5EF4" w:rsidRPr="008C70F3" w14:paraId="6976F9EE" w14:textId="77777777" w:rsidTr="008B7908">
        <w:trPr>
          <w:trHeight w:val="520"/>
        </w:trPr>
        <w:tc>
          <w:tcPr>
            <w:tcW w:w="4426" w:type="dxa"/>
          </w:tcPr>
          <w:p w14:paraId="64CEE065" w14:textId="77777777" w:rsidR="00DF5EF4" w:rsidRPr="008C70F3" w:rsidRDefault="00DF5EF4" w:rsidP="003A5498">
            <w:pPr>
              <w:kinsoku w:val="0"/>
              <w:overflowPunct w:val="0"/>
              <w:autoSpaceDE w:val="0"/>
              <w:autoSpaceDN w:val="0"/>
              <w:adjustRightInd w:val="0"/>
              <w:spacing w:before="7" w:after="0" w:line="240" w:lineRule="auto"/>
              <w:ind w:left="107"/>
              <w:rPr>
                <w:rFonts w:cstheme="minorHAnsi"/>
                <w:color w:val="181818"/>
              </w:rPr>
            </w:pPr>
            <w:r w:rsidRPr="008C70F3">
              <w:rPr>
                <w:rFonts w:cstheme="minorHAnsi"/>
                <w:color w:val="181818"/>
              </w:rPr>
              <w:t>"School Keep Clear" and zig zag markings on Highfield Lane</w:t>
            </w:r>
            <w:r>
              <w:rPr>
                <w:rFonts w:cstheme="minorHAnsi"/>
                <w:color w:val="181818"/>
              </w:rPr>
              <w:t xml:space="preserve"> </w:t>
            </w:r>
            <w:r w:rsidRPr="008C70F3">
              <w:rPr>
                <w:rFonts w:cstheme="minorHAnsi"/>
                <w:color w:val="181818"/>
              </w:rPr>
              <w:t>to be remarked</w:t>
            </w:r>
          </w:p>
        </w:tc>
        <w:tc>
          <w:tcPr>
            <w:tcW w:w="2552" w:type="dxa"/>
          </w:tcPr>
          <w:p w14:paraId="6F8364D8" w14:textId="77777777" w:rsidR="00DF5EF4" w:rsidRPr="008C70F3" w:rsidRDefault="00DF5EF4" w:rsidP="003A5498">
            <w:pPr>
              <w:kinsoku w:val="0"/>
              <w:overflowPunct w:val="0"/>
              <w:autoSpaceDE w:val="0"/>
              <w:autoSpaceDN w:val="0"/>
              <w:adjustRightInd w:val="0"/>
              <w:spacing w:before="17" w:after="0" w:line="240" w:lineRule="auto"/>
              <w:ind w:left="93"/>
              <w:rPr>
                <w:rFonts w:cstheme="minorHAnsi"/>
                <w:color w:val="181818"/>
                <w:w w:val="105"/>
              </w:rPr>
            </w:pPr>
            <w:r w:rsidRPr="008C70F3">
              <w:rPr>
                <w:rFonts w:cstheme="minorHAnsi"/>
                <w:color w:val="181818"/>
                <w:w w:val="105"/>
              </w:rPr>
              <w:t>G Newman/I Leonard/</w:t>
            </w:r>
          </w:p>
          <w:p w14:paraId="1EC0B0BA" w14:textId="77777777" w:rsidR="00DF5EF4" w:rsidRPr="008C70F3" w:rsidRDefault="00DF5EF4" w:rsidP="003A5498">
            <w:pPr>
              <w:kinsoku w:val="0"/>
              <w:overflowPunct w:val="0"/>
              <w:autoSpaceDE w:val="0"/>
              <w:autoSpaceDN w:val="0"/>
              <w:adjustRightInd w:val="0"/>
              <w:spacing w:before="32" w:after="0" w:line="240" w:lineRule="auto"/>
              <w:ind w:left="93"/>
              <w:rPr>
                <w:rFonts w:cstheme="minorHAnsi"/>
                <w:color w:val="181818"/>
              </w:rPr>
            </w:pPr>
            <w:r w:rsidRPr="008C70F3">
              <w:rPr>
                <w:rFonts w:cstheme="minorHAnsi"/>
                <w:color w:val="181818"/>
              </w:rPr>
              <w:t xml:space="preserve">RBWM Highways </w:t>
            </w:r>
            <w:proofErr w:type="spellStart"/>
            <w:r w:rsidRPr="008C70F3">
              <w:rPr>
                <w:rFonts w:cstheme="minorHAnsi"/>
                <w:color w:val="181818"/>
              </w:rPr>
              <w:t>Mgr</w:t>
            </w:r>
            <w:proofErr w:type="spellEnd"/>
          </w:p>
        </w:tc>
        <w:tc>
          <w:tcPr>
            <w:tcW w:w="1701" w:type="dxa"/>
          </w:tcPr>
          <w:p w14:paraId="61488598" w14:textId="77777777" w:rsidR="00DF5EF4" w:rsidRPr="008C70F3" w:rsidRDefault="00DF5EF4" w:rsidP="003A5498">
            <w:pPr>
              <w:kinsoku w:val="0"/>
              <w:overflowPunct w:val="0"/>
              <w:autoSpaceDE w:val="0"/>
              <w:autoSpaceDN w:val="0"/>
              <w:adjustRightInd w:val="0"/>
              <w:spacing w:before="3" w:after="0" w:line="240" w:lineRule="auto"/>
              <w:rPr>
                <w:rFonts w:cstheme="minorHAnsi"/>
              </w:rPr>
            </w:pPr>
          </w:p>
          <w:p w14:paraId="3639F0A3" w14:textId="77777777" w:rsidR="00DF5EF4" w:rsidRPr="008C70F3" w:rsidRDefault="00DF5EF4" w:rsidP="003A5498">
            <w:pPr>
              <w:kinsoku w:val="0"/>
              <w:overflowPunct w:val="0"/>
              <w:autoSpaceDE w:val="0"/>
              <w:autoSpaceDN w:val="0"/>
              <w:adjustRightInd w:val="0"/>
              <w:spacing w:before="1" w:after="0" w:line="240" w:lineRule="auto"/>
              <w:ind w:left="94"/>
              <w:rPr>
                <w:rFonts w:cstheme="minorHAnsi"/>
                <w:color w:val="181818"/>
                <w:w w:val="105"/>
              </w:rPr>
            </w:pPr>
            <w:r w:rsidRPr="008C70F3">
              <w:rPr>
                <w:rFonts w:cstheme="minorHAnsi"/>
                <w:color w:val="181818"/>
                <w:w w:val="105"/>
              </w:rPr>
              <w:t>Not known</w:t>
            </w:r>
          </w:p>
        </w:tc>
        <w:tc>
          <w:tcPr>
            <w:tcW w:w="1843" w:type="dxa"/>
          </w:tcPr>
          <w:p w14:paraId="67D15D93" w14:textId="77777777" w:rsidR="00DF5EF4" w:rsidRPr="008C70F3" w:rsidRDefault="00DF5EF4" w:rsidP="003A5498">
            <w:pPr>
              <w:kinsoku w:val="0"/>
              <w:overflowPunct w:val="0"/>
              <w:autoSpaceDE w:val="0"/>
              <w:autoSpaceDN w:val="0"/>
              <w:adjustRightInd w:val="0"/>
              <w:spacing w:before="12" w:after="0" w:line="240" w:lineRule="auto"/>
              <w:ind w:left="101"/>
              <w:rPr>
                <w:rFonts w:cstheme="minorHAnsi"/>
                <w:color w:val="181818"/>
              </w:rPr>
            </w:pPr>
            <w:r w:rsidRPr="008C70F3">
              <w:rPr>
                <w:rFonts w:cstheme="minorHAnsi"/>
                <w:color w:val="181818"/>
              </w:rPr>
              <w:t>RBWM Highways</w:t>
            </w:r>
          </w:p>
        </w:tc>
        <w:tc>
          <w:tcPr>
            <w:tcW w:w="1275" w:type="dxa"/>
          </w:tcPr>
          <w:p w14:paraId="65FFD1BA" w14:textId="77777777" w:rsidR="00DF5EF4" w:rsidRPr="008C70F3" w:rsidRDefault="00E716EA" w:rsidP="003A5498">
            <w:pPr>
              <w:kinsoku w:val="0"/>
              <w:overflowPunct w:val="0"/>
              <w:autoSpaceDE w:val="0"/>
              <w:autoSpaceDN w:val="0"/>
              <w:adjustRightInd w:val="0"/>
              <w:spacing w:before="17" w:after="0" w:line="240" w:lineRule="auto"/>
              <w:ind w:left="99"/>
              <w:rPr>
                <w:rFonts w:cstheme="minorHAnsi"/>
                <w:color w:val="181818"/>
              </w:rPr>
            </w:pPr>
            <w:r>
              <w:rPr>
                <w:rFonts w:cstheme="minorHAnsi"/>
                <w:color w:val="181818"/>
              </w:rPr>
              <w:t>Sept 2018</w:t>
            </w:r>
          </w:p>
        </w:tc>
        <w:tc>
          <w:tcPr>
            <w:tcW w:w="3377" w:type="dxa"/>
            <w:shd w:val="clear" w:color="auto" w:fill="92D050"/>
          </w:tcPr>
          <w:p w14:paraId="221DBA0B" w14:textId="086D5648" w:rsidR="00DF5EF4" w:rsidRPr="008C70F3" w:rsidRDefault="00042DF2" w:rsidP="003A5498">
            <w:pPr>
              <w:kinsoku w:val="0"/>
              <w:overflowPunct w:val="0"/>
              <w:autoSpaceDE w:val="0"/>
              <w:autoSpaceDN w:val="0"/>
              <w:adjustRightInd w:val="0"/>
              <w:spacing w:after="0" w:line="240" w:lineRule="auto"/>
              <w:rPr>
                <w:rFonts w:cstheme="minorHAnsi"/>
              </w:rPr>
            </w:pPr>
            <w:r>
              <w:rPr>
                <w:rFonts w:cstheme="minorHAnsi"/>
              </w:rPr>
              <w:t>Completed Oct 18</w:t>
            </w:r>
          </w:p>
        </w:tc>
      </w:tr>
      <w:tr w:rsidR="00DF5EF4" w:rsidRPr="008C70F3" w14:paraId="7BA74E82" w14:textId="77777777" w:rsidTr="0072142A">
        <w:trPr>
          <w:trHeight w:val="520"/>
        </w:trPr>
        <w:tc>
          <w:tcPr>
            <w:tcW w:w="4426" w:type="dxa"/>
          </w:tcPr>
          <w:p w14:paraId="145F19AC" w14:textId="77777777" w:rsidR="00DF5EF4" w:rsidRPr="008C70F3" w:rsidRDefault="00DF5EF4" w:rsidP="003A5498">
            <w:pPr>
              <w:kinsoku w:val="0"/>
              <w:overflowPunct w:val="0"/>
              <w:autoSpaceDE w:val="0"/>
              <w:autoSpaceDN w:val="0"/>
              <w:adjustRightInd w:val="0"/>
              <w:spacing w:before="12" w:after="0" w:line="240" w:lineRule="auto"/>
              <w:ind w:left="101"/>
              <w:rPr>
                <w:rFonts w:cstheme="minorHAnsi"/>
                <w:color w:val="181818"/>
              </w:rPr>
            </w:pPr>
            <w:r w:rsidRPr="008C70F3">
              <w:rPr>
                <w:rFonts w:cstheme="minorHAnsi"/>
                <w:color w:val="181818"/>
              </w:rPr>
              <w:t>Request extension of double yellow lines up to the bridge on</w:t>
            </w:r>
            <w:r>
              <w:rPr>
                <w:rFonts w:cstheme="minorHAnsi"/>
                <w:color w:val="181818"/>
              </w:rPr>
              <w:t xml:space="preserve"> </w:t>
            </w:r>
            <w:r w:rsidRPr="008C70F3">
              <w:rPr>
                <w:rFonts w:cstheme="minorHAnsi"/>
                <w:color w:val="181818"/>
              </w:rPr>
              <w:t>Highfield Lane</w:t>
            </w:r>
          </w:p>
        </w:tc>
        <w:tc>
          <w:tcPr>
            <w:tcW w:w="2552" w:type="dxa"/>
          </w:tcPr>
          <w:p w14:paraId="1F6898C7" w14:textId="77777777" w:rsidR="00DF5EF4" w:rsidRPr="008C70F3" w:rsidRDefault="00DF5EF4" w:rsidP="003A5498">
            <w:pPr>
              <w:kinsoku w:val="0"/>
              <w:overflowPunct w:val="0"/>
              <w:autoSpaceDE w:val="0"/>
              <w:autoSpaceDN w:val="0"/>
              <w:adjustRightInd w:val="0"/>
              <w:spacing w:before="3" w:after="0" w:line="258" w:lineRule="exact"/>
              <w:ind w:left="103" w:hanging="5"/>
              <w:rPr>
                <w:rFonts w:cstheme="minorHAnsi"/>
                <w:color w:val="181818"/>
              </w:rPr>
            </w:pPr>
            <w:r w:rsidRPr="008C70F3">
              <w:rPr>
                <w:rFonts w:cstheme="minorHAnsi"/>
                <w:color w:val="181818"/>
              </w:rPr>
              <w:t xml:space="preserve">G Newman/I Leonard/ RBWM Highways </w:t>
            </w:r>
            <w:proofErr w:type="spellStart"/>
            <w:r w:rsidRPr="008C70F3">
              <w:rPr>
                <w:rFonts w:cstheme="minorHAnsi"/>
                <w:color w:val="181818"/>
              </w:rPr>
              <w:t>Mgr</w:t>
            </w:r>
            <w:proofErr w:type="spellEnd"/>
          </w:p>
        </w:tc>
        <w:tc>
          <w:tcPr>
            <w:tcW w:w="1701" w:type="dxa"/>
          </w:tcPr>
          <w:p w14:paraId="0AB9D41A" w14:textId="77777777" w:rsidR="00DF5EF4" w:rsidRPr="008C70F3" w:rsidRDefault="00DF5EF4" w:rsidP="003A5498">
            <w:pPr>
              <w:kinsoku w:val="0"/>
              <w:overflowPunct w:val="0"/>
              <w:autoSpaceDE w:val="0"/>
              <w:autoSpaceDN w:val="0"/>
              <w:adjustRightInd w:val="0"/>
              <w:spacing w:before="3" w:after="0" w:line="240" w:lineRule="auto"/>
              <w:rPr>
                <w:rFonts w:cstheme="minorHAnsi"/>
              </w:rPr>
            </w:pPr>
          </w:p>
          <w:p w14:paraId="160A99B4" w14:textId="77777777" w:rsidR="00DF5EF4" w:rsidRPr="008C70F3" w:rsidRDefault="00DF5EF4" w:rsidP="003A5498">
            <w:pPr>
              <w:kinsoku w:val="0"/>
              <w:overflowPunct w:val="0"/>
              <w:autoSpaceDE w:val="0"/>
              <w:autoSpaceDN w:val="0"/>
              <w:adjustRightInd w:val="0"/>
              <w:spacing w:before="1" w:after="0" w:line="227" w:lineRule="exact"/>
              <w:ind w:left="94"/>
              <w:rPr>
                <w:rFonts w:cstheme="minorHAnsi"/>
                <w:color w:val="181818"/>
              </w:rPr>
            </w:pPr>
            <w:r w:rsidRPr="008C70F3">
              <w:rPr>
                <w:rFonts w:cstheme="minorHAnsi"/>
                <w:color w:val="181818"/>
              </w:rPr>
              <w:t>Not Known</w:t>
            </w:r>
          </w:p>
        </w:tc>
        <w:tc>
          <w:tcPr>
            <w:tcW w:w="1843" w:type="dxa"/>
          </w:tcPr>
          <w:p w14:paraId="2FB740F8" w14:textId="77777777" w:rsidR="00DF5EF4" w:rsidRPr="008C70F3" w:rsidRDefault="00DF5EF4" w:rsidP="003A5498">
            <w:pPr>
              <w:kinsoku w:val="0"/>
              <w:overflowPunct w:val="0"/>
              <w:autoSpaceDE w:val="0"/>
              <w:autoSpaceDN w:val="0"/>
              <w:adjustRightInd w:val="0"/>
              <w:spacing w:before="12" w:after="0" w:line="240" w:lineRule="auto"/>
              <w:ind w:left="101"/>
              <w:rPr>
                <w:rFonts w:cstheme="minorHAnsi"/>
                <w:color w:val="181818"/>
                <w:w w:val="110"/>
              </w:rPr>
            </w:pPr>
            <w:r w:rsidRPr="008C70F3">
              <w:rPr>
                <w:rFonts w:cstheme="minorHAnsi"/>
                <w:color w:val="181818"/>
                <w:w w:val="110"/>
              </w:rPr>
              <w:t>RBWM-</w:t>
            </w:r>
          </w:p>
          <w:p w14:paraId="244434E0" w14:textId="77777777" w:rsidR="00DF5EF4" w:rsidRPr="008C70F3" w:rsidRDefault="00DF5EF4" w:rsidP="003A5498">
            <w:pPr>
              <w:kinsoku w:val="0"/>
              <w:overflowPunct w:val="0"/>
              <w:autoSpaceDE w:val="0"/>
              <w:autoSpaceDN w:val="0"/>
              <w:adjustRightInd w:val="0"/>
              <w:spacing w:before="36" w:after="0" w:line="227" w:lineRule="exact"/>
              <w:ind w:left="100"/>
              <w:rPr>
                <w:rFonts w:cstheme="minorHAnsi"/>
                <w:color w:val="181818"/>
              </w:rPr>
            </w:pPr>
            <w:r w:rsidRPr="008C70F3">
              <w:rPr>
                <w:rFonts w:cstheme="minorHAnsi"/>
                <w:color w:val="181818"/>
              </w:rPr>
              <w:t>Highways Dept</w:t>
            </w:r>
          </w:p>
        </w:tc>
        <w:tc>
          <w:tcPr>
            <w:tcW w:w="1275" w:type="dxa"/>
          </w:tcPr>
          <w:p w14:paraId="67AD337D" w14:textId="77777777" w:rsidR="00DF5EF4" w:rsidRPr="008C70F3" w:rsidRDefault="00E716EA" w:rsidP="003A5498">
            <w:pPr>
              <w:kinsoku w:val="0"/>
              <w:overflowPunct w:val="0"/>
              <w:autoSpaceDE w:val="0"/>
              <w:autoSpaceDN w:val="0"/>
              <w:adjustRightInd w:val="0"/>
              <w:spacing w:before="1" w:after="0" w:line="227" w:lineRule="exact"/>
              <w:ind w:left="94"/>
              <w:rPr>
                <w:rFonts w:cstheme="minorHAnsi"/>
                <w:color w:val="181818"/>
              </w:rPr>
            </w:pPr>
            <w:r>
              <w:rPr>
                <w:rFonts w:cstheme="minorHAnsi"/>
                <w:color w:val="181818"/>
              </w:rPr>
              <w:t>Sept 2018</w:t>
            </w:r>
          </w:p>
        </w:tc>
        <w:tc>
          <w:tcPr>
            <w:tcW w:w="3377" w:type="dxa"/>
            <w:shd w:val="clear" w:color="auto" w:fill="92D050"/>
          </w:tcPr>
          <w:p w14:paraId="7A9D3280" w14:textId="77777777" w:rsidR="00DF5EF4" w:rsidRPr="008C70F3" w:rsidRDefault="0072142A" w:rsidP="003A5498">
            <w:pPr>
              <w:kinsoku w:val="0"/>
              <w:overflowPunct w:val="0"/>
              <w:autoSpaceDE w:val="0"/>
              <w:autoSpaceDN w:val="0"/>
              <w:adjustRightInd w:val="0"/>
              <w:spacing w:after="0" w:line="240" w:lineRule="auto"/>
              <w:rPr>
                <w:rFonts w:cstheme="minorHAnsi"/>
              </w:rPr>
            </w:pPr>
            <w:r>
              <w:rPr>
                <w:rFonts w:cstheme="minorHAnsi"/>
              </w:rPr>
              <w:t>Completed Oct 18</w:t>
            </w:r>
          </w:p>
        </w:tc>
      </w:tr>
      <w:tr w:rsidR="00DF5EF4" w:rsidRPr="008C70F3" w14:paraId="2D4AF21B" w14:textId="77777777" w:rsidTr="00885A13">
        <w:trPr>
          <w:trHeight w:val="780"/>
        </w:trPr>
        <w:tc>
          <w:tcPr>
            <w:tcW w:w="4426" w:type="dxa"/>
          </w:tcPr>
          <w:p w14:paraId="5C7BD4B9" w14:textId="77777777" w:rsidR="00DF5EF4" w:rsidRPr="008C70F3" w:rsidRDefault="00DF5EF4" w:rsidP="003A5498">
            <w:pPr>
              <w:kinsoku w:val="0"/>
              <w:overflowPunct w:val="0"/>
              <w:autoSpaceDE w:val="0"/>
              <w:autoSpaceDN w:val="0"/>
              <w:adjustRightInd w:val="0"/>
              <w:spacing w:before="19" w:after="0" w:line="278" w:lineRule="auto"/>
              <w:ind w:left="93" w:right="114" w:firstLine="4"/>
              <w:rPr>
                <w:rFonts w:cstheme="minorHAnsi"/>
                <w:color w:val="181818"/>
                <w:w w:val="105"/>
              </w:rPr>
            </w:pPr>
            <w:r w:rsidRPr="008C70F3">
              <w:rPr>
                <w:rFonts w:cstheme="minorHAnsi"/>
                <w:color w:val="181818"/>
                <w:w w:val="105"/>
              </w:rPr>
              <w:t>Continue</w:t>
            </w:r>
            <w:r w:rsidRPr="008C70F3">
              <w:rPr>
                <w:rFonts w:cstheme="minorHAnsi"/>
                <w:color w:val="181818"/>
                <w:spacing w:val="-17"/>
                <w:w w:val="105"/>
              </w:rPr>
              <w:t xml:space="preserve"> </w:t>
            </w:r>
            <w:r w:rsidRPr="008C70F3">
              <w:rPr>
                <w:rFonts w:cstheme="minorHAnsi"/>
                <w:color w:val="181818"/>
                <w:w w:val="105"/>
              </w:rPr>
              <w:t>to</w:t>
            </w:r>
            <w:r w:rsidRPr="008C70F3">
              <w:rPr>
                <w:rFonts w:cstheme="minorHAnsi"/>
                <w:color w:val="181818"/>
                <w:spacing w:val="-11"/>
                <w:w w:val="105"/>
              </w:rPr>
              <w:t xml:space="preserve"> </w:t>
            </w:r>
            <w:r w:rsidRPr="008C70F3">
              <w:rPr>
                <w:rFonts w:cstheme="minorHAnsi"/>
                <w:color w:val="181818"/>
                <w:w w:val="105"/>
              </w:rPr>
              <w:t>lobby</w:t>
            </w:r>
            <w:r w:rsidRPr="008C70F3">
              <w:rPr>
                <w:rFonts w:cstheme="minorHAnsi"/>
                <w:color w:val="181818"/>
                <w:spacing w:val="-24"/>
                <w:w w:val="105"/>
              </w:rPr>
              <w:t xml:space="preserve"> </w:t>
            </w:r>
            <w:r w:rsidRPr="008C70F3">
              <w:rPr>
                <w:rFonts w:cstheme="minorHAnsi"/>
                <w:color w:val="181818"/>
                <w:w w:val="105"/>
              </w:rPr>
              <w:t>for</w:t>
            </w:r>
            <w:r w:rsidRPr="008C70F3">
              <w:rPr>
                <w:rFonts w:cstheme="minorHAnsi"/>
                <w:color w:val="181818"/>
                <w:spacing w:val="-26"/>
                <w:w w:val="105"/>
              </w:rPr>
              <w:t xml:space="preserve"> </w:t>
            </w:r>
            <w:r w:rsidRPr="008C70F3">
              <w:rPr>
                <w:rFonts w:cstheme="minorHAnsi"/>
                <w:color w:val="181818"/>
                <w:w w:val="105"/>
              </w:rPr>
              <w:t>Installation</w:t>
            </w:r>
            <w:r w:rsidRPr="008C70F3">
              <w:rPr>
                <w:rFonts w:cstheme="minorHAnsi"/>
                <w:color w:val="181818"/>
                <w:spacing w:val="-18"/>
                <w:w w:val="105"/>
              </w:rPr>
              <w:t xml:space="preserve"> </w:t>
            </w:r>
            <w:r w:rsidRPr="008C70F3">
              <w:rPr>
                <w:rFonts w:cstheme="minorHAnsi"/>
                <w:color w:val="181818"/>
                <w:w w:val="105"/>
              </w:rPr>
              <w:t>of</w:t>
            </w:r>
            <w:r w:rsidRPr="008C70F3">
              <w:rPr>
                <w:rFonts w:cstheme="minorHAnsi"/>
                <w:color w:val="181818"/>
                <w:spacing w:val="-27"/>
                <w:w w:val="105"/>
              </w:rPr>
              <w:t xml:space="preserve"> </w:t>
            </w:r>
            <w:r w:rsidRPr="008C70F3">
              <w:rPr>
                <w:rFonts w:cstheme="minorHAnsi"/>
                <w:color w:val="181818"/>
                <w:w w:val="105"/>
              </w:rPr>
              <w:t>a</w:t>
            </w:r>
            <w:r w:rsidRPr="008C70F3">
              <w:rPr>
                <w:rFonts w:cstheme="minorHAnsi"/>
                <w:color w:val="181818"/>
                <w:spacing w:val="-28"/>
                <w:w w:val="105"/>
              </w:rPr>
              <w:t xml:space="preserve"> </w:t>
            </w:r>
            <w:r w:rsidRPr="008C70F3">
              <w:rPr>
                <w:rFonts w:cstheme="minorHAnsi"/>
                <w:color w:val="181818"/>
                <w:w w:val="105"/>
              </w:rPr>
              <w:t>School</w:t>
            </w:r>
            <w:r w:rsidRPr="008C70F3">
              <w:rPr>
                <w:rFonts w:cstheme="minorHAnsi"/>
                <w:color w:val="181818"/>
                <w:spacing w:val="-25"/>
                <w:w w:val="105"/>
              </w:rPr>
              <w:t xml:space="preserve"> </w:t>
            </w:r>
            <w:r w:rsidRPr="008C70F3">
              <w:rPr>
                <w:rFonts w:cstheme="minorHAnsi"/>
                <w:color w:val="181818"/>
                <w:w w:val="105"/>
              </w:rPr>
              <w:t>Warning Triangle</w:t>
            </w:r>
            <w:r w:rsidRPr="008C70F3">
              <w:rPr>
                <w:rFonts w:cstheme="minorHAnsi"/>
                <w:color w:val="181818"/>
                <w:spacing w:val="-14"/>
                <w:w w:val="105"/>
              </w:rPr>
              <w:t xml:space="preserve"> </w:t>
            </w:r>
            <w:r w:rsidRPr="008C70F3">
              <w:rPr>
                <w:rFonts w:cstheme="minorHAnsi"/>
                <w:color w:val="181818"/>
                <w:w w:val="105"/>
              </w:rPr>
              <w:t>on</w:t>
            </w:r>
            <w:r w:rsidRPr="008C70F3">
              <w:rPr>
                <w:rFonts w:cstheme="minorHAnsi"/>
                <w:color w:val="181818"/>
                <w:spacing w:val="-26"/>
                <w:w w:val="105"/>
              </w:rPr>
              <w:t xml:space="preserve"> </w:t>
            </w:r>
            <w:r w:rsidRPr="008C70F3">
              <w:rPr>
                <w:rFonts w:cstheme="minorHAnsi"/>
                <w:color w:val="181818"/>
                <w:w w:val="105"/>
              </w:rPr>
              <w:t>approach</w:t>
            </w:r>
            <w:r w:rsidRPr="008C70F3">
              <w:rPr>
                <w:rFonts w:cstheme="minorHAnsi"/>
                <w:color w:val="181818"/>
                <w:spacing w:val="-14"/>
                <w:w w:val="105"/>
              </w:rPr>
              <w:t xml:space="preserve"> </w:t>
            </w:r>
            <w:r w:rsidRPr="008C70F3">
              <w:rPr>
                <w:rFonts w:cstheme="minorHAnsi"/>
                <w:color w:val="181818"/>
                <w:w w:val="105"/>
              </w:rPr>
              <w:t>to</w:t>
            </w:r>
            <w:r w:rsidRPr="008C70F3">
              <w:rPr>
                <w:rFonts w:cstheme="minorHAnsi"/>
                <w:color w:val="181818"/>
                <w:spacing w:val="-9"/>
                <w:w w:val="105"/>
              </w:rPr>
              <w:t xml:space="preserve"> </w:t>
            </w:r>
            <w:r w:rsidRPr="008C70F3">
              <w:rPr>
                <w:rFonts w:cstheme="minorHAnsi"/>
                <w:color w:val="181818"/>
                <w:w w:val="105"/>
              </w:rPr>
              <w:t>bridge</w:t>
            </w:r>
            <w:r w:rsidRPr="008C70F3">
              <w:rPr>
                <w:rFonts w:cstheme="minorHAnsi"/>
                <w:color w:val="181818"/>
                <w:spacing w:val="-21"/>
                <w:w w:val="105"/>
              </w:rPr>
              <w:t xml:space="preserve"> </w:t>
            </w:r>
            <w:r w:rsidRPr="008C70F3">
              <w:rPr>
                <w:rFonts w:cstheme="minorHAnsi"/>
                <w:color w:val="181818"/>
                <w:w w:val="105"/>
              </w:rPr>
              <w:t>from</w:t>
            </w:r>
            <w:r w:rsidRPr="008C70F3">
              <w:rPr>
                <w:rFonts w:cstheme="minorHAnsi"/>
                <w:color w:val="181818"/>
                <w:spacing w:val="-25"/>
                <w:w w:val="105"/>
              </w:rPr>
              <w:t xml:space="preserve"> </w:t>
            </w:r>
            <w:r w:rsidRPr="008C70F3">
              <w:rPr>
                <w:rFonts w:cstheme="minorHAnsi"/>
                <w:color w:val="181818"/>
                <w:w w:val="105"/>
              </w:rPr>
              <w:t>Cannon</w:t>
            </w:r>
            <w:r w:rsidRPr="008C70F3">
              <w:rPr>
                <w:rFonts w:cstheme="minorHAnsi"/>
                <w:color w:val="181818"/>
                <w:spacing w:val="-19"/>
                <w:w w:val="105"/>
              </w:rPr>
              <w:t xml:space="preserve"> </w:t>
            </w:r>
            <w:r w:rsidRPr="008C70F3">
              <w:rPr>
                <w:rFonts w:cstheme="minorHAnsi"/>
                <w:color w:val="181818"/>
                <w:w w:val="105"/>
              </w:rPr>
              <w:t>Lane</w:t>
            </w:r>
          </w:p>
        </w:tc>
        <w:tc>
          <w:tcPr>
            <w:tcW w:w="2552" w:type="dxa"/>
          </w:tcPr>
          <w:p w14:paraId="159CB505" w14:textId="77777777" w:rsidR="00DF5EF4" w:rsidRPr="008C70F3" w:rsidRDefault="00DF5EF4" w:rsidP="003A5498">
            <w:pPr>
              <w:kinsoku w:val="0"/>
              <w:overflowPunct w:val="0"/>
              <w:autoSpaceDE w:val="0"/>
              <w:autoSpaceDN w:val="0"/>
              <w:adjustRightInd w:val="0"/>
              <w:spacing w:before="19" w:after="0" w:line="273" w:lineRule="auto"/>
              <w:ind w:left="93"/>
              <w:rPr>
                <w:rFonts w:cstheme="minorHAnsi"/>
                <w:color w:val="181818"/>
              </w:rPr>
            </w:pPr>
            <w:r w:rsidRPr="008C70F3">
              <w:rPr>
                <w:rFonts w:cstheme="minorHAnsi"/>
                <w:color w:val="181818"/>
              </w:rPr>
              <w:t xml:space="preserve">G Newman/I Leonard/ RBWM Highways </w:t>
            </w:r>
            <w:proofErr w:type="spellStart"/>
            <w:r w:rsidRPr="008C70F3">
              <w:rPr>
                <w:rFonts w:cstheme="minorHAnsi"/>
                <w:color w:val="181818"/>
              </w:rPr>
              <w:t>Mgr</w:t>
            </w:r>
            <w:proofErr w:type="spellEnd"/>
          </w:p>
        </w:tc>
        <w:tc>
          <w:tcPr>
            <w:tcW w:w="1701" w:type="dxa"/>
          </w:tcPr>
          <w:p w14:paraId="37D9454D" w14:textId="77777777" w:rsidR="00DF5EF4" w:rsidRPr="008C70F3" w:rsidRDefault="00DF5EF4" w:rsidP="003A5498">
            <w:pPr>
              <w:kinsoku w:val="0"/>
              <w:overflowPunct w:val="0"/>
              <w:autoSpaceDE w:val="0"/>
              <w:autoSpaceDN w:val="0"/>
              <w:adjustRightInd w:val="0"/>
              <w:spacing w:before="6" w:after="0" w:line="240" w:lineRule="auto"/>
              <w:rPr>
                <w:rFonts w:cstheme="minorHAnsi"/>
              </w:rPr>
            </w:pPr>
          </w:p>
          <w:p w14:paraId="25447590" w14:textId="77777777" w:rsidR="00DF5EF4" w:rsidRPr="008C70F3" w:rsidRDefault="00DF5EF4" w:rsidP="003A5498">
            <w:pPr>
              <w:kinsoku w:val="0"/>
              <w:overflowPunct w:val="0"/>
              <w:autoSpaceDE w:val="0"/>
              <w:autoSpaceDN w:val="0"/>
              <w:adjustRightInd w:val="0"/>
              <w:spacing w:after="0" w:line="240" w:lineRule="auto"/>
              <w:ind w:left="100"/>
              <w:rPr>
                <w:rFonts w:cstheme="minorHAnsi"/>
                <w:color w:val="181818"/>
              </w:rPr>
            </w:pPr>
            <w:r w:rsidRPr="008C70F3">
              <w:rPr>
                <w:rFonts w:cstheme="minorHAnsi"/>
                <w:color w:val="181818"/>
              </w:rPr>
              <w:t>£200</w:t>
            </w:r>
          </w:p>
        </w:tc>
        <w:tc>
          <w:tcPr>
            <w:tcW w:w="1843" w:type="dxa"/>
          </w:tcPr>
          <w:p w14:paraId="4E5EDFF1" w14:textId="77777777" w:rsidR="00DF5EF4" w:rsidRPr="008C70F3" w:rsidRDefault="00DF5EF4" w:rsidP="003A5498">
            <w:pPr>
              <w:kinsoku w:val="0"/>
              <w:overflowPunct w:val="0"/>
              <w:autoSpaceDE w:val="0"/>
              <w:autoSpaceDN w:val="0"/>
              <w:adjustRightInd w:val="0"/>
              <w:spacing w:before="10" w:after="0" w:line="240" w:lineRule="auto"/>
              <w:ind w:left="101"/>
              <w:rPr>
                <w:rFonts w:cstheme="minorHAnsi"/>
                <w:color w:val="181818"/>
              </w:rPr>
            </w:pPr>
            <w:r w:rsidRPr="008C70F3">
              <w:rPr>
                <w:rFonts w:cstheme="minorHAnsi"/>
                <w:color w:val="181818"/>
              </w:rPr>
              <w:t>RBWM Safer</w:t>
            </w:r>
          </w:p>
          <w:p w14:paraId="28C1F718" w14:textId="77777777" w:rsidR="00DF5EF4" w:rsidRPr="008C70F3" w:rsidRDefault="00DF5EF4" w:rsidP="003A5498">
            <w:pPr>
              <w:kinsoku w:val="0"/>
              <w:overflowPunct w:val="0"/>
              <w:autoSpaceDE w:val="0"/>
              <w:autoSpaceDN w:val="0"/>
              <w:adjustRightInd w:val="0"/>
              <w:spacing w:before="7" w:after="0" w:line="260" w:lineRule="atLeast"/>
              <w:ind w:left="96" w:right="252" w:firstLine="7"/>
              <w:rPr>
                <w:rFonts w:cstheme="minorHAnsi"/>
                <w:color w:val="181818"/>
              </w:rPr>
            </w:pPr>
            <w:r w:rsidRPr="008C70F3">
              <w:rPr>
                <w:rFonts w:cstheme="minorHAnsi"/>
                <w:color w:val="181818"/>
              </w:rPr>
              <w:t>routes to School Programme</w:t>
            </w:r>
          </w:p>
        </w:tc>
        <w:tc>
          <w:tcPr>
            <w:tcW w:w="1275" w:type="dxa"/>
          </w:tcPr>
          <w:p w14:paraId="343125B1" w14:textId="77777777" w:rsidR="00DF5EF4" w:rsidRPr="008C70F3" w:rsidRDefault="00E716EA" w:rsidP="003A5498">
            <w:pPr>
              <w:kinsoku w:val="0"/>
              <w:overflowPunct w:val="0"/>
              <w:autoSpaceDE w:val="0"/>
              <w:autoSpaceDN w:val="0"/>
              <w:adjustRightInd w:val="0"/>
              <w:spacing w:after="0" w:line="240" w:lineRule="auto"/>
              <w:ind w:left="94"/>
              <w:rPr>
                <w:rFonts w:cstheme="minorHAnsi"/>
                <w:color w:val="181818"/>
              </w:rPr>
            </w:pPr>
            <w:r>
              <w:rPr>
                <w:rFonts w:cstheme="minorHAnsi"/>
                <w:color w:val="181818"/>
              </w:rPr>
              <w:t>Sept 2018</w:t>
            </w:r>
          </w:p>
        </w:tc>
        <w:tc>
          <w:tcPr>
            <w:tcW w:w="3377" w:type="dxa"/>
            <w:shd w:val="clear" w:color="auto" w:fill="92D050"/>
          </w:tcPr>
          <w:p w14:paraId="5C7FC633" w14:textId="5674082C" w:rsidR="00DF5EF4" w:rsidRDefault="00DF5EF4" w:rsidP="003A5498">
            <w:pPr>
              <w:kinsoku w:val="0"/>
              <w:overflowPunct w:val="0"/>
              <w:autoSpaceDE w:val="0"/>
              <w:autoSpaceDN w:val="0"/>
              <w:adjustRightInd w:val="0"/>
              <w:spacing w:after="0" w:line="240" w:lineRule="auto"/>
              <w:rPr>
                <w:rFonts w:cstheme="minorHAnsi"/>
              </w:rPr>
            </w:pPr>
            <w:r>
              <w:rPr>
                <w:rFonts w:cstheme="minorHAnsi"/>
              </w:rPr>
              <w:t xml:space="preserve">Referred to RBWM Highways for consideration </w:t>
            </w:r>
            <w:r w:rsidR="00885A13">
              <w:rPr>
                <w:rFonts w:cstheme="minorHAnsi"/>
              </w:rPr>
              <w:t>rejected as</w:t>
            </w:r>
          </w:p>
          <w:p w14:paraId="1B2394B8" w14:textId="77777777" w:rsidR="00042DF2" w:rsidRDefault="00042DF2" w:rsidP="003A5498">
            <w:pPr>
              <w:kinsoku w:val="0"/>
              <w:overflowPunct w:val="0"/>
              <w:autoSpaceDE w:val="0"/>
              <w:autoSpaceDN w:val="0"/>
              <w:adjustRightInd w:val="0"/>
              <w:spacing w:after="0" w:line="240" w:lineRule="auto"/>
              <w:rPr>
                <w:rFonts w:cstheme="minorHAnsi"/>
                <w:shd w:val="clear" w:color="auto" w:fill="92D050"/>
              </w:rPr>
            </w:pPr>
            <w:r>
              <w:rPr>
                <w:rFonts w:cstheme="minorHAnsi"/>
                <w:shd w:val="clear" w:color="auto" w:fill="92D050"/>
              </w:rPr>
              <w:t xml:space="preserve">Children crossing triangle in </w:t>
            </w:r>
            <w:proofErr w:type="gramStart"/>
            <w:r>
              <w:rPr>
                <w:rFonts w:cstheme="minorHAnsi"/>
                <w:shd w:val="clear" w:color="auto" w:fill="92D050"/>
              </w:rPr>
              <w:t>place</w:t>
            </w:r>
            <w:proofErr w:type="gramEnd"/>
            <w:r>
              <w:rPr>
                <w:rFonts w:cstheme="minorHAnsi"/>
                <w:shd w:val="clear" w:color="auto" w:fill="92D050"/>
              </w:rPr>
              <w:t xml:space="preserve"> </w:t>
            </w:r>
          </w:p>
          <w:p w14:paraId="2CE376A2" w14:textId="6C01EC02" w:rsidR="009837BF" w:rsidRPr="008C70F3" w:rsidRDefault="009837BF" w:rsidP="003A5498">
            <w:pPr>
              <w:kinsoku w:val="0"/>
              <w:overflowPunct w:val="0"/>
              <w:autoSpaceDE w:val="0"/>
              <w:autoSpaceDN w:val="0"/>
              <w:adjustRightInd w:val="0"/>
              <w:spacing w:after="0" w:line="240" w:lineRule="auto"/>
              <w:rPr>
                <w:rFonts w:cstheme="minorHAnsi"/>
              </w:rPr>
            </w:pPr>
            <w:r w:rsidRPr="009837BF">
              <w:rPr>
                <w:rFonts w:cstheme="minorHAnsi"/>
                <w:shd w:val="clear" w:color="auto" w:fill="92D050"/>
              </w:rPr>
              <w:t xml:space="preserve">20 Mph zone </w:t>
            </w:r>
            <w:r w:rsidR="00042DF2">
              <w:rPr>
                <w:rFonts w:cstheme="minorHAnsi"/>
                <w:shd w:val="clear" w:color="auto" w:fill="92D050"/>
              </w:rPr>
              <w:t xml:space="preserve">signage </w:t>
            </w:r>
            <w:r w:rsidRPr="009837BF">
              <w:rPr>
                <w:rFonts w:cstheme="minorHAnsi"/>
                <w:shd w:val="clear" w:color="auto" w:fill="92D050"/>
              </w:rPr>
              <w:t>in place</w:t>
            </w:r>
          </w:p>
        </w:tc>
      </w:tr>
      <w:tr w:rsidR="00DF5EF4" w:rsidRPr="008C70F3" w14:paraId="24E635D9" w14:textId="77777777" w:rsidTr="00042DF2">
        <w:trPr>
          <w:trHeight w:val="650"/>
        </w:trPr>
        <w:tc>
          <w:tcPr>
            <w:tcW w:w="4426" w:type="dxa"/>
          </w:tcPr>
          <w:p w14:paraId="2F36B3B3" w14:textId="77777777" w:rsidR="00DF5EF4" w:rsidRPr="008C70F3" w:rsidRDefault="00DF5EF4" w:rsidP="003A5498">
            <w:pPr>
              <w:kinsoku w:val="0"/>
              <w:overflowPunct w:val="0"/>
              <w:autoSpaceDE w:val="0"/>
              <w:autoSpaceDN w:val="0"/>
              <w:adjustRightInd w:val="0"/>
              <w:spacing w:before="22" w:after="0" w:line="278" w:lineRule="auto"/>
              <w:ind w:left="96" w:right="114" w:hanging="4"/>
              <w:rPr>
                <w:rFonts w:cstheme="minorHAnsi"/>
                <w:color w:val="181818"/>
                <w:w w:val="105"/>
              </w:rPr>
            </w:pPr>
            <w:r>
              <w:rPr>
                <w:rFonts w:cstheme="minorHAnsi"/>
                <w:color w:val="181818"/>
                <w:w w:val="105"/>
              </w:rPr>
              <w:t>Installation of speed limit signs on Site service road</w:t>
            </w:r>
          </w:p>
        </w:tc>
        <w:tc>
          <w:tcPr>
            <w:tcW w:w="2552" w:type="dxa"/>
          </w:tcPr>
          <w:p w14:paraId="6098B537" w14:textId="77777777" w:rsidR="00DF5EF4" w:rsidRPr="008C70F3" w:rsidRDefault="00DF5EF4" w:rsidP="003A5498">
            <w:pPr>
              <w:kinsoku w:val="0"/>
              <w:overflowPunct w:val="0"/>
              <w:autoSpaceDE w:val="0"/>
              <w:autoSpaceDN w:val="0"/>
              <w:adjustRightInd w:val="0"/>
              <w:spacing w:before="17" w:after="0" w:line="240" w:lineRule="auto"/>
              <w:ind w:left="89"/>
              <w:rPr>
                <w:rFonts w:cstheme="minorHAnsi"/>
                <w:color w:val="181818"/>
              </w:rPr>
            </w:pPr>
            <w:r>
              <w:rPr>
                <w:rFonts w:cstheme="minorHAnsi"/>
                <w:color w:val="181818"/>
              </w:rPr>
              <w:t>G Newman</w:t>
            </w:r>
          </w:p>
        </w:tc>
        <w:tc>
          <w:tcPr>
            <w:tcW w:w="1701" w:type="dxa"/>
          </w:tcPr>
          <w:p w14:paraId="5D6CDAFE" w14:textId="77777777" w:rsidR="00DF5EF4" w:rsidRPr="008C70F3" w:rsidRDefault="00DF5EF4" w:rsidP="003A5498">
            <w:pPr>
              <w:kinsoku w:val="0"/>
              <w:overflowPunct w:val="0"/>
              <w:autoSpaceDE w:val="0"/>
              <w:autoSpaceDN w:val="0"/>
              <w:adjustRightInd w:val="0"/>
              <w:spacing w:before="12" w:after="0" w:line="240" w:lineRule="auto"/>
              <w:ind w:left="96"/>
              <w:rPr>
                <w:rFonts w:cstheme="minorHAnsi"/>
                <w:color w:val="181818"/>
                <w:w w:val="105"/>
              </w:rPr>
            </w:pPr>
            <w:r>
              <w:rPr>
                <w:rFonts w:cstheme="minorHAnsi"/>
                <w:color w:val="181818"/>
                <w:w w:val="105"/>
              </w:rPr>
              <w:t>School Budget</w:t>
            </w:r>
          </w:p>
        </w:tc>
        <w:tc>
          <w:tcPr>
            <w:tcW w:w="1843" w:type="dxa"/>
          </w:tcPr>
          <w:p w14:paraId="341A1E36" w14:textId="77777777" w:rsidR="00DF5EF4" w:rsidRPr="008C70F3" w:rsidRDefault="00DF5EF4" w:rsidP="003A5498">
            <w:pPr>
              <w:kinsoku w:val="0"/>
              <w:overflowPunct w:val="0"/>
              <w:autoSpaceDE w:val="0"/>
              <w:autoSpaceDN w:val="0"/>
              <w:adjustRightInd w:val="0"/>
              <w:spacing w:before="12" w:after="0" w:line="240" w:lineRule="auto"/>
              <w:ind w:left="93"/>
              <w:rPr>
                <w:rFonts w:cstheme="minorHAnsi"/>
                <w:color w:val="181818"/>
              </w:rPr>
            </w:pPr>
            <w:r>
              <w:rPr>
                <w:rFonts w:cstheme="minorHAnsi"/>
                <w:color w:val="181818"/>
              </w:rPr>
              <w:t>School Budget</w:t>
            </w:r>
          </w:p>
        </w:tc>
        <w:tc>
          <w:tcPr>
            <w:tcW w:w="1275" w:type="dxa"/>
          </w:tcPr>
          <w:p w14:paraId="6905D295" w14:textId="77777777" w:rsidR="00DF5EF4" w:rsidRPr="008C70F3" w:rsidRDefault="00DF5EF4" w:rsidP="003A5498">
            <w:pPr>
              <w:kinsoku w:val="0"/>
              <w:overflowPunct w:val="0"/>
              <w:autoSpaceDE w:val="0"/>
              <w:autoSpaceDN w:val="0"/>
              <w:adjustRightInd w:val="0"/>
              <w:spacing w:before="7" w:after="0" w:line="240" w:lineRule="auto"/>
              <w:ind w:left="95"/>
              <w:rPr>
                <w:rFonts w:cstheme="minorHAnsi"/>
                <w:color w:val="181818"/>
              </w:rPr>
            </w:pPr>
            <w:r>
              <w:rPr>
                <w:rFonts w:cstheme="minorHAnsi"/>
                <w:color w:val="181818"/>
              </w:rPr>
              <w:t>Sept 2018</w:t>
            </w:r>
          </w:p>
        </w:tc>
        <w:tc>
          <w:tcPr>
            <w:tcW w:w="3377" w:type="dxa"/>
            <w:shd w:val="clear" w:color="auto" w:fill="92D050"/>
          </w:tcPr>
          <w:p w14:paraId="1F6C9D96" w14:textId="43EBF7C1" w:rsidR="00DF5EF4" w:rsidRDefault="00DF5EF4" w:rsidP="003A5498">
            <w:pPr>
              <w:kinsoku w:val="0"/>
              <w:overflowPunct w:val="0"/>
              <w:autoSpaceDE w:val="0"/>
              <w:autoSpaceDN w:val="0"/>
              <w:adjustRightInd w:val="0"/>
              <w:spacing w:after="0" w:line="240" w:lineRule="auto"/>
              <w:rPr>
                <w:rFonts w:cstheme="minorHAnsi"/>
              </w:rPr>
            </w:pPr>
            <w:r>
              <w:rPr>
                <w:rFonts w:cstheme="minorHAnsi"/>
              </w:rPr>
              <w:t xml:space="preserve">Signs ordered and installed </w:t>
            </w:r>
            <w:r w:rsidR="004F079D">
              <w:rPr>
                <w:rFonts w:cstheme="minorHAnsi"/>
              </w:rPr>
              <w:t xml:space="preserve">August </w:t>
            </w:r>
            <w:r>
              <w:rPr>
                <w:rFonts w:cstheme="minorHAnsi"/>
              </w:rPr>
              <w:t>2018</w:t>
            </w:r>
          </w:p>
        </w:tc>
      </w:tr>
      <w:tr w:rsidR="00DF5EF4" w:rsidRPr="008C70F3" w14:paraId="39DE15E7" w14:textId="77777777" w:rsidTr="00042DF2">
        <w:trPr>
          <w:trHeight w:val="991"/>
        </w:trPr>
        <w:tc>
          <w:tcPr>
            <w:tcW w:w="4426" w:type="dxa"/>
          </w:tcPr>
          <w:p w14:paraId="2EAC7BB5" w14:textId="77777777" w:rsidR="00DF5EF4" w:rsidRPr="008C70F3" w:rsidRDefault="00DF5EF4" w:rsidP="003A5498">
            <w:pPr>
              <w:kinsoku w:val="0"/>
              <w:overflowPunct w:val="0"/>
              <w:autoSpaceDE w:val="0"/>
              <w:autoSpaceDN w:val="0"/>
              <w:adjustRightInd w:val="0"/>
              <w:spacing w:before="22" w:after="0" w:line="278" w:lineRule="auto"/>
              <w:ind w:left="96" w:right="114" w:hanging="4"/>
              <w:rPr>
                <w:rFonts w:cstheme="minorHAnsi"/>
                <w:color w:val="181818"/>
                <w:w w:val="105"/>
              </w:rPr>
            </w:pPr>
            <w:r>
              <w:rPr>
                <w:rFonts w:cstheme="minorHAnsi"/>
                <w:color w:val="181818"/>
                <w:w w:val="105"/>
              </w:rPr>
              <w:t>Installation of new main entrance sign to improve communication and sight lines to road</w:t>
            </w:r>
          </w:p>
        </w:tc>
        <w:tc>
          <w:tcPr>
            <w:tcW w:w="2552" w:type="dxa"/>
          </w:tcPr>
          <w:p w14:paraId="2A12993C" w14:textId="77777777" w:rsidR="00DF5EF4" w:rsidRPr="008C70F3" w:rsidRDefault="00DF5EF4" w:rsidP="003A5498">
            <w:pPr>
              <w:kinsoku w:val="0"/>
              <w:overflowPunct w:val="0"/>
              <w:autoSpaceDE w:val="0"/>
              <w:autoSpaceDN w:val="0"/>
              <w:adjustRightInd w:val="0"/>
              <w:spacing w:before="17" w:after="0" w:line="240" w:lineRule="auto"/>
              <w:ind w:left="89"/>
              <w:rPr>
                <w:rFonts w:cstheme="minorHAnsi"/>
                <w:color w:val="181818"/>
              </w:rPr>
            </w:pPr>
            <w:r>
              <w:rPr>
                <w:rFonts w:cstheme="minorHAnsi"/>
                <w:color w:val="181818"/>
              </w:rPr>
              <w:t>G Newman</w:t>
            </w:r>
          </w:p>
        </w:tc>
        <w:tc>
          <w:tcPr>
            <w:tcW w:w="1701" w:type="dxa"/>
          </w:tcPr>
          <w:p w14:paraId="268D5B67" w14:textId="77777777" w:rsidR="00DF5EF4" w:rsidRPr="008C70F3" w:rsidRDefault="00DF5EF4" w:rsidP="003A5498">
            <w:pPr>
              <w:kinsoku w:val="0"/>
              <w:overflowPunct w:val="0"/>
              <w:autoSpaceDE w:val="0"/>
              <w:autoSpaceDN w:val="0"/>
              <w:adjustRightInd w:val="0"/>
              <w:spacing w:before="12" w:after="0" w:line="240" w:lineRule="auto"/>
              <w:ind w:left="96"/>
              <w:rPr>
                <w:rFonts w:cstheme="minorHAnsi"/>
                <w:color w:val="181818"/>
                <w:w w:val="105"/>
              </w:rPr>
            </w:pPr>
            <w:r>
              <w:rPr>
                <w:rFonts w:cstheme="minorHAnsi"/>
                <w:color w:val="181818"/>
                <w:w w:val="105"/>
              </w:rPr>
              <w:t>School Budget</w:t>
            </w:r>
          </w:p>
        </w:tc>
        <w:tc>
          <w:tcPr>
            <w:tcW w:w="1843" w:type="dxa"/>
          </w:tcPr>
          <w:p w14:paraId="17F858A2" w14:textId="77777777" w:rsidR="00DF5EF4" w:rsidRPr="008C70F3" w:rsidRDefault="00DF5EF4" w:rsidP="003A5498">
            <w:pPr>
              <w:kinsoku w:val="0"/>
              <w:overflowPunct w:val="0"/>
              <w:autoSpaceDE w:val="0"/>
              <w:autoSpaceDN w:val="0"/>
              <w:adjustRightInd w:val="0"/>
              <w:spacing w:before="12" w:after="0" w:line="240" w:lineRule="auto"/>
              <w:ind w:left="93"/>
              <w:rPr>
                <w:rFonts w:cstheme="minorHAnsi"/>
                <w:color w:val="181818"/>
              </w:rPr>
            </w:pPr>
            <w:r>
              <w:rPr>
                <w:rFonts w:cstheme="minorHAnsi"/>
                <w:color w:val="181818"/>
              </w:rPr>
              <w:t>School Budget</w:t>
            </w:r>
          </w:p>
        </w:tc>
        <w:tc>
          <w:tcPr>
            <w:tcW w:w="1275" w:type="dxa"/>
          </w:tcPr>
          <w:p w14:paraId="2D6D0D01" w14:textId="77777777" w:rsidR="00DF5EF4" w:rsidRPr="008C70F3" w:rsidRDefault="00DF5EF4" w:rsidP="003A5498">
            <w:pPr>
              <w:kinsoku w:val="0"/>
              <w:overflowPunct w:val="0"/>
              <w:autoSpaceDE w:val="0"/>
              <w:autoSpaceDN w:val="0"/>
              <w:adjustRightInd w:val="0"/>
              <w:spacing w:before="7" w:after="0" w:line="240" w:lineRule="auto"/>
              <w:ind w:left="95"/>
              <w:rPr>
                <w:rFonts w:cstheme="minorHAnsi"/>
                <w:color w:val="181818"/>
              </w:rPr>
            </w:pPr>
            <w:r>
              <w:rPr>
                <w:rFonts w:cstheme="minorHAnsi"/>
                <w:color w:val="181818"/>
              </w:rPr>
              <w:t>Sept 2018</w:t>
            </w:r>
          </w:p>
        </w:tc>
        <w:tc>
          <w:tcPr>
            <w:tcW w:w="3377" w:type="dxa"/>
            <w:shd w:val="clear" w:color="auto" w:fill="92D050"/>
          </w:tcPr>
          <w:p w14:paraId="4B98A426" w14:textId="2DA945CA" w:rsidR="00DF5EF4" w:rsidRDefault="00DF5EF4" w:rsidP="003A5498">
            <w:pPr>
              <w:kinsoku w:val="0"/>
              <w:overflowPunct w:val="0"/>
              <w:autoSpaceDE w:val="0"/>
              <w:autoSpaceDN w:val="0"/>
              <w:adjustRightInd w:val="0"/>
              <w:spacing w:after="0" w:line="240" w:lineRule="auto"/>
              <w:rPr>
                <w:rFonts w:cstheme="minorHAnsi"/>
              </w:rPr>
            </w:pPr>
            <w:r>
              <w:rPr>
                <w:rFonts w:cstheme="minorHAnsi"/>
              </w:rPr>
              <w:t xml:space="preserve">Consultation with all site users and stakeholders complete and signage on order and </w:t>
            </w:r>
            <w:r w:rsidR="004F079D">
              <w:rPr>
                <w:rFonts w:cstheme="minorHAnsi"/>
              </w:rPr>
              <w:t>installed August</w:t>
            </w:r>
            <w:r>
              <w:rPr>
                <w:rFonts w:cstheme="minorHAnsi"/>
              </w:rPr>
              <w:t xml:space="preserve"> 2018</w:t>
            </w:r>
          </w:p>
        </w:tc>
      </w:tr>
      <w:tr w:rsidR="00DF5EF4" w:rsidRPr="008C70F3" w14:paraId="4676E0F0" w14:textId="77777777" w:rsidTr="00DF5EF4">
        <w:trPr>
          <w:trHeight w:val="1060"/>
        </w:trPr>
        <w:tc>
          <w:tcPr>
            <w:tcW w:w="4426" w:type="dxa"/>
          </w:tcPr>
          <w:p w14:paraId="17FB1F6E" w14:textId="77777777" w:rsidR="00DF5EF4" w:rsidRPr="008C70F3" w:rsidRDefault="00DF5EF4" w:rsidP="003A5498">
            <w:pPr>
              <w:kinsoku w:val="0"/>
              <w:overflowPunct w:val="0"/>
              <w:autoSpaceDE w:val="0"/>
              <w:autoSpaceDN w:val="0"/>
              <w:adjustRightInd w:val="0"/>
              <w:spacing w:before="22" w:after="0" w:line="278" w:lineRule="auto"/>
              <w:ind w:left="96" w:right="114" w:hanging="4"/>
              <w:rPr>
                <w:rFonts w:cstheme="minorHAnsi"/>
                <w:color w:val="181818"/>
                <w:w w:val="105"/>
              </w:rPr>
            </w:pPr>
            <w:r>
              <w:rPr>
                <w:rFonts w:cstheme="minorHAnsi"/>
                <w:color w:val="181818"/>
                <w:w w:val="105"/>
              </w:rPr>
              <w:t xml:space="preserve">Review of directional signage around service road </w:t>
            </w:r>
          </w:p>
        </w:tc>
        <w:tc>
          <w:tcPr>
            <w:tcW w:w="2552" w:type="dxa"/>
          </w:tcPr>
          <w:p w14:paraId="17F170A4" w14:textId="77777777" w:rsidR="00DF5EF4" w:rsidRPr="008C70F3" w:rsidRDefault="00E716EA" w:rsidP="003A5498">
            <w:pPr>
              <w:kinsoku w:val="0"/>
              <w:overflowPunct w:val="0"/>
              <w:autoSpaceDE w:val="0"/>
              <w:autoSpaceDN w:val="0"/>
              <w:adjustRightInd w:val="0"/>
              <w:spacing w:before="17" w:after="0" w:line="240" w:lineRule="auto"/>
              <w:ind w:left="89"/>
              <w:rPr>
                <w:rFonts w:cstheme="minorHAnsi"/>
                <w:color w:val="181818"/>
              </w:rPr>
            </w:pPr>
            <w:r>
              <w:rPr>
                <w:rFonts w:cstheme="minorHAnsi"/>
                <w:color w:val="181818"/>
              </w:rPr>
              <w:t>S Hedges Parish Clerk</w:t>
            </w:r>
          </w:p>
        </w:tc>
        <w:tc>
          <w:tcPr>
            <w:tcW w:w="1701" w:type="dxa"/>
          </w:tcPr>
          <w:p w14:paraId="247B0777" w14:textId="77777777" w:rsidR="00DF5EF4" w:rsidRPr="008C70F3" w:rsidRDefault="00E716EA" w:rsidP="003A5498">
            <w:pPr>
              <w:kinsoku w:val="0"/>
              <w:overflowPunct w:val="0"/>
              <w:autoSpaceDE w:val="0"/>
              <w:autoSpaceDN w:val="0"/>
              <w:adjustRightInd w:val="0"/>
              <w:spacing w:before="12" w:after="0" w:line="240" w:lineRule="auto"/>
              <w:ind w:left="96"/>
              <w:rPr>
                <w:rFonts w:cstheme="minorHAnsi"/>
                <w:color w:val="181818"/>
                <w:w w:val="105"/>
              </w:rPr>
            </w:pPr>
            <w:r>
              <w:rPr>
                <w:rFonts w:cstheme="minorHAnsi"/>
                <w:color w:val="181818"/>
                <w:w w:val="105"/>
              </w:rPr>
              <w:t>School Budget/Parish budget</w:t>
            </w:r>
          </w:p>
        </w:tc>
        <w:tc>
          <w:tcPr>
            <w:tcW w:w="1843" w:type="dxa"/>
          </w:tcPr>
          <w:p w14:paraId="1EDA2970" w14:textId="77777777" w:rsidR="00DF5EF4" w:rsidRPr="008C70F3" w:rsidRDefault="00E716EA" w:rsidP="003A5498">
            <w:pPr>
              <w:kinsoku w:val="0"/>
              <w:overflowPunct w:val="0"/>
              <w:autoSpaceDE w:val="0"/>
              <w:autoSpaceDN w:val="0"/>
              <w:adjustRightInd w:val="0"/>
              <w:spacing w:before="12" w:after="0" w:line="240" w:lineRule="auto"/>
              <w:ind w:left="93"/>
              <w:rPr>
                <w:rFonts w:cstheme="minorHAnsi"/>
                <w:color w:val="181818"/>
              </w:rPr>
            </w:pPr>
            <w:r>
              <w:rPr>
                <w:rFonts w:cstheme="minorHAnsi"/>
                <w:color w:val="181818"/>
              </w:rPr>
              <w:t>School budget/Parish budget</w:t>
            </w:r>
          </w:p>
        </w:tc>
        <w:tc>
          <w:tcPr>
            <w:tcW w:w="1275" w:type="dxa"/>
          </w:tcPr>
          <w:p w14:paraId="327472EC" w14:textId="77777777" w:rsidR="00DF5EF4" w:rsidRPr="008C70F3" w:rsidRDefault="00E716EA" w:rsidP="003A5498">
            <w:pPr>
              <w:kinsoku w:val="0"/>
              <w:overflowPunct w:val="0"/>
              <w:autoSpaceDE w:val="0"/>
              <w:autoSpaceDN w:val="0"/>
              <w:adjustRightInd w:val="0"/>
              <w:spacing w:before="7" w:after="0" w:line="240" w:lineRule="auto"/>
              <w:ind w:left="95"/>
              <w:rPr>
                <w:rFonts w:cstheme="minorHAnsi"/>
                <w:color w:val="181818"/>
              </w:rPr>
            </w:pPr>
            <w:r>
              <w:rPr>
                <w:rFonts w:cstheme="minorHAnsi"/>
                <w:color w:val="181818"/>
              </w:rPr>
              <w:t>Nov 2018</w:t>
            </w:r>
          </w:p>
        </w:tc>
        <w:tc>
          <w:tcPr>
            <w:tcW w:w="3377" w:type="dxa"/>
            <w:shd w:val="clear" w:color="auto" w:fill="FFC000"/>
          </w:tcPr>
          <w:p w14:paraId="38699B48" w14:textId="77777777" w:rsidR="00DF5EF4" w:rsidRDefault="00E716EA" w:rsidP="003A5498">
            <w:pPr>
              <w:kinsoku w:val="0"/>
              <w:overflowPunct w:val="0"/>
              <w:autoSpaceDE w:val="0"/>
              <w:autoSpaceDN w:val="0"/>
              <w:adjustRightInd w:val="0"/>
              <w:spacing w:after="0" w:line="240" w:lineRule="auto"/>
              <w:rPr>
                <w:rFonts w:cstheme="minorHAnsi"/>
              </w:rPr>
            </w:pPr>
            <w:r>
              <w:rPr>
                <w:rFonts w:cstheme="minorHAnsi"/>
              </w:rPr>
              <w:t>S</w:t>
            </w:r>
            <w:r w:rsidR="008B7908">
              <w:rPr>
                <w:rFonts w:cstheme="minorHAnsi"/>
              </w:rPr>
              <w:t>tephen</w:t>
            </w:r>
            <w:r>
              <w:rPr>
                <w:rFonts w:cstheme="minorHAnsi"/>
              </w:rPr>
              <w:t xml:space="preserve"> Hedges Parish Clerk to carry out review and provide recommendations and consult with all site users</w:t>
            </w:r>
          </w:p>
        </w:tc>
      </w:tr>
      <w:tr w:rsidR="00DF5EF4" w:rsidRPr="008C70F3" w14:paraId="06B95310" w14:textId="77777777" w:rsidTr="00042DF2">
        <w:trPr>
          <w:trHeight w:val="699"/>
        </w:trPr>
        <w:tc>
          <w:tcPr>
            <w:tcW w:w="4426" w:type="dxa"/>
          </w:tcPr>
          <w:p w14:paraId="59A0317A" w14:textId="5CACDE7A" w:rsidR="00DF5EF4" w:rsidRPr="008C70F3" w:rsidRDefault="00DF5EF4" w:rsidP="003A5498">
            <w:pPr>
              <w:kinsoku w:val="0"/>
              <w:overflowPunct w:val="0"/>
              <w:autoSpaceDE w:val="0"/>
              <w:autoSpaceDN w:val="0"/>
              <w:adjustRightInd w:val="0"/>
              <w:spacing w:before="22" w:after="0" w:line="278" w:lineRule="auto"/>
              <w:ind w:left="96" w:right="114" w:hanging="4"/>
              <w:rPr>
                <w:rFonts w:cstheme="minorHAnsi"/>
                <w:color w:val="181818"/>
              </w:rPr>
            </w:pPr>
            <w:r w:rsidRPr="008C70F3">
              <w:rPr>
                <w:rFonts w:cstheme="minorHAnsi"/>
                <w:color w:val="181818"/>
                <w:w w:val="105"/>
              </w:rPr>
              <w:t>Continue supporting and marketing the provision &amp; uptake of bus route for out of borough Students. Focus marketing on</w:t>
            </w:r>
            <w:r w:rsidRPr="008C70F3">
              <w:rPr>
                <w:rFonts w:cstheme="minorHAnsi"/>
                <w:color w:val="181818"/>
                <w:spacing w:val="-31"/>
                <w:w w:val="105"/>
              </w:rPr>
              <w:t xml:space="preserve"> </w:t>
            </w:r>
            <w:r w:rsidRPr="008C70F3">
              <w:rPr>
                <w:rFonts w:cstheme="minorHAnsi"/>
                <w:color w:val="181818"/>
                <w:w w:val="105"/>
              </w:rPr>
              <w:t>new</w:t>
            </w:r>
            <w:r w:rsidRPr="008C70F3">
              <w:rPr>
                <w:rFonts w:cstheme="minorHAnsi"/>
                <w:color w:val="181818"/>
                <w:spacing w:val="-29"/>
                <w:w w:val="105"/>
              </w:rPr>
              <w:t xml:space="preserve"> </w:t>
            </w:r>
            <w:r w:rsidRPr="008C70F3">
              <w:rPr>
                <w:rFonts w:cstheme="minorHAnsi"/>
                <w:color w:val="181818"/>
                <w:w w:val="105"/>
              </w:rPr>
              <w:t>Y7</w:t>
            </w:r>
            <w:r w:rsidRPr="008C70F3">
              <w:rPr>
                <w:rFonts w:cstheme="minorHAnsi"/>
                <w:color w:val="181818"/>
                <w:spacing w:val="-34"/>
                <w:w w:val="105"/>
              </w:rPr>
              <w:t xml:space="preserve"> </w:t>
            </w:r>
            <w:r w:rsidRPr="008C70F3">
              <w:rPr>
                <w:rFonts w:cstheme="minorHAnsi"/>
                <w:color w:val="181818"/>
                <w:w w:val="105"/>
              </w:rPr>
              <w:t>intake</w:t>
            </w:r>
            <w:r w:rsidRPr="008C70F3">
              <w:rPr>
                <w:rFonts w:cstheme="minorHAnsi"/>
                <w:color w:val="181818"/>
                <w:spacing w:val="-30"/>
                <w:w w:val="105"/>
              </w:rPr>
              <w:t xml:space="preserve"> </w:t>
            </w:r>
            <w:r w:rsidRPr="008C70F3">
              <w:rPr>
                <w:rFonts w:cstheme="minorHAnsi"/>
                <w:color w:val="181818"/>
                <w:w w:val="105"/>
              </w:rPr>
              <w:t>in</w:t>
            </w:r>
            <w:r w:rsidRPr="008C70F3">
              <w:rPr>
                <w:rFonts w:cstheme="minorHAnsi"/>
                <w:color w:val="181818"/>
                <w:spacing w:val="-36"/>
                <w:w w:val="105"/>
              </w:rPr>
              <w:t xml:space="preserve"> </w:t>
            </w:r>
            <w:proofErr w:type="gramStart"/>
            <w:r w:rsidRPr="008C70F3">
              <w:rPr>
                <w:rFonts w:cstheme="minorHAnsi"/>
                <w:color w:val="181818"/>
                <w:w w:val="105"/>
              </w:rPr>
              <w:t>Sept</w:t>
            </w:r>
            <w:r w:rsidR="0072142A">
              <w:rPr>
                <w:rFonts w:cstheme="minorHAnsi"/>
                <w:color w:val="181818"/>
                <w:w w:val="105"/>
              </w:rPr>
              <w:t xml:space="preserve"> </w:t>
            </w:r>
            <w:r w:rsidRPr="008C70F3">
              <w:rPr>
                <w:rFonts w:cstheme="minorHAnsi"/>
                <w:color w:val="181818"/>
                <w:spacing w:val="-27"/>
                <w:w w:val="105"/>
              </w:rPr>
              <w:t xml:space="preserve"> </w:t>
            </w:r>
            <w:r w:rsidRPr="008C70F3">
              <w:rPr>
                <w:rFonts w:cstheme="minorHAnsi"/>
                <w:color w:val="181818"/>
                <w:w w:val="105"/>
              </w:rPr>
              <w:t>where</w:t>
            </w:r>
            <w:proofErr w:type="gramEnd"/>
            <w:r w:rsidRPr="008C70F3">
              <w:rPr>
                <w:rFonts w:cstheme="minorHAnsi"/>
                <w:color w:val="181818"/>
                <w:spacing w:val="-30"/>
                <w:w w:val="105"/>
              </w:rPr>
              <w:t xml:space="preserve"> </w:t>
            </w:r>
            <w:r w:rsidRPr="008C70F3">
              <w:rPr>
                <w:rFonts w:cstheme="minorHAnsi"/>
                <w:color w:val="181818"/>
                <w:w w:val="105"/>
              </w:rPr>
              <w:t>increased</w:t>
            </w:r>
            <w:r w:rsidRPr="008C70F3">
              <w:rPr>
                <w:rFonts w:cstheme="minorHAnsi"/>
                <w:color w:val="181818"/>
                <w:spacing w:val="-25"/>
                <w:w w:val="105"/>
              </w:rPr>
              <w:t xml:space="preserve"> </w:t>
            </w:r>
            <w:r w:rsidRPr="008C70F3">
              <w:rPr>
                <w:rFonts w:cstheme="minorHAnsi"/>
                <w:color w:val="181818"/>
                <w:w w:val="105"/>
              </w:rPr>
              <w:t>numbers</w:t>
            </w:r>
            <w:r w:rsidRPr="008C70F3">
              <w:rPr>
                <w:rFonts w:cstheme="minorHAnsi"/>
                <w:color w:val="181818"/>
                <w:spacing w:val="-27"/>
                <w:w w:val="105"/>
              </w:rPr>
              <w:t xml:space="preserve"> </w:t>
            </w:r>
            <w:r w:rsidRPr="008C70F3">
              <w:rPr>
                <w:rFonts w:cstheme="minorHAnsi"/>
                <w:color w:val="181818"/>
                <w:w w:val="105"/>
              </w:rPr>
              <w:t>are</w:t>
            </w:r>
            <w:r>
              <w:rPr>
                <w:rFonts w:cstheme="minorHAnsi"/>
                <w:color w:val="181818"/>
                <w:w w:val="105"/>
              </w:rPr>
              <w:t xml:space="preserve"> </w:t>
            </w:r>
            <w:r w:rsidRPr="008C70F3">
              <w:rPr>
                <w:rFonts w:cstheme="minorHAnsi"/>
                <w:color w:val="181818"/>
              </w:rPr>
              <w:t>from South Bucks.</w:t>
            </w:r>
          </w:p>
        </w:tc>
        <w:tc>
          <w:tcPr>
            <w:tcW w:w="2552" w:type="dxa"/>
          </w:tcPr>
          <w:p w14:paraId="7196EA70" w14:textId="77777777" w:rsidR="00DF5EF4" w:rsidRPr="008C70F3" w:rsidRDefault="00DF5EF4" w:rsidP="003A5498">
            <w:pPr>
              <w:kinsoku w:val="0"/>
              <w:overflowPunct w:val="0"/>
              <w:autoSpaceDE w:val="0"/>
              <w:autoSpaceDN w:val="0"/>
              <w:adjustRightInd w:val="0"/>
              <w:spacing w:before="17" w:after="0" w:line="240" w:lineRule="auto"/>
              <w:ind w:left="89"/>
              <w:rPr>
                <w:rFonts w:cstheme="minorHAnsi"/>
                <w:color w:val="181818"/>
              </w:rPr>
            </w:pPr>
            <w:r w:rsidRPr="008C70F3">
              <w:rPr>
                <w:rFonts w:cstheme="minorHAnsi"/>
                <w:color w:val="181818"/>
              </w:rPr>
              <w:t>Gill Newman</w:t>
            </w:r>
          </w:p>
        </w:tc>
        <w:tc>
          <w:tcPr>
            <w:tcW w:w="1701" w:type="dxa"/>
          </w:tcPr>
          <w:p w14:paraId="45ACB1B7" w14:textId="77777777" w:rsidR="00DF5EF4" w:rsidRPr="008C70F3" w:rsidRDefault="00DF5EF4" w:rsidP="003A5498">
            <w:pPr>
              <w:kinsoku w:val="0"/>
              <w:overflowPunct w:val="0"/>
              <w:autoSpaceDE w:val="0"/>
              <w:autoSpaceDN w:val="0"/>
              <w:adjustRightInd w:val="0"/>
              <w:spacing w:before="12" w:after="0" w:line="240" w:lineRule="auto"/>
              <w:ind w:left="96"/>
              <w:rPr>
                <w:rFonts w:cstheme="minorHAnsi"/>
                <w:color w:val="181818"/>
                <w:w w:val="105"/>
              </w:rPr>
            </w:pPr>
            <w:r w:rsidRPr="008C70F3">
              <w:rPr>
                <w:rFonts w:cstheme="minorHAnsi"/>
                <w:color w:val="181818"/>
                <w:w w:val="105"/>
              </w:rPr>
              <w:t>Not known</w:t>
            </w:r>
          </w:p>
        </w:tc>
        <w:tc>
          <w:tcPr>
            <w:tcW w:w="1843" w:type="dxa"/>
          </w:tcPr>
          <w:p w14:paraId="0D2A8A08" w14:textId="77777777" w:rsidR="00DF5EF4" w:rsidRPr="008C70F3" w:rsidRDefault="00DF5EF4" w:rsidP="003A5498">
            <w:pPr>
              <w:kinsoku w:val="0"/>
              <w:overflowPunct w:val="0"/>
              <w:autoSpaceDE w:val="0"/>
              <w:autoSpaceDN w:val="0"/>
              <w:adjustRightInd w:val="0"/>
              <w:spacing w:before="12" w:after="0" w:line="240" w:lineRule="auto"/>
              <w:ind w:left="93"/>
              <w:rPr>
                <w:rFonts w:cstheme="minorHAnsi"/>
                <w:color w:val="181818"/>
              </w:rPr>
            </w:pPr>
            <w:r w:rsidRPr="008C70F3">
              <w:rPr>
                <w:rFonts w:cstheme="minorHAnsi"/>
                <w:color w:val="181818"/>
              </w:rPr>
              <w:t>School Budget</w:t>
            </w:r>
          </w:p>
        </w:tc>
        <w:tc>
          <w:tcPr>
            <w:tcW w:w="1275" w:type="dxa"/>
          </w:tcPr>
          <w:p w14:paraId="33FE1280" w14:textId="432C9B7C" w:rsidR="00DF5EF4" w:rsidRPr="008C70F3" w:rsidRDefault="004F079D" w:rsidP="003A5498">
            <w:pPr>
              <w:kinsoku w:val="0"/>
              <w:overflowPunct w:val="0"/>
              <w:autoSpaceDE w:val="0"/>
              <w:autoSpaceDN w:val="0"/>
              <w:adjustRightInd w:val="0"/>
              <w:spacing w:before="7" w:after="0" w:line="240" w:lineRule="auto"/>
              <w:ind w:left="95"/>
              <w:rPr>
                <w:rFonts w:cstheme="minorHAnsi"/>
                <w:color w:val="181818"/>
              </w:rPr>
            </w:pPr>
            <w:r>
              <w:rPr>
                <w:rFonts w:cstheme="minorHAnsi"/>
                <w:color w:val="181818"/>
              </w:rPr>
              <w:t>Every March offer day for September start</w:t>
            </w:r>
          </w:p>
        </w:tc>
        <w:tc>
          <w:tcPr>
            <w:tcW w:w="3377" w:type="dxa"/>
            <w:shd w:val="clear" w:color="auto" w:fill="FFC000"/>
          </w:tcPr>
          <w:p w14:paraId="0694D125" w14:textId="77777777" w:rsidR="00DF5EF4" w:rsidRDefault="00DF5EF4" w:rsidP="003A5498">
            <w:pPr>
              <w:kinsoku w:val="0"/>
              <w:overflowPunct w:val="0"/>
              <w:autoSpaceDE w:val="0"/>
              <w:autoSpaceDN w:val="0"/>
              <w:adjustRightInd w:val="0"/>
              <w:spacing w:after="0" w:line="240" w:lineRule="auto"/>
              <w:rPr>
                <w:rFonts w:cstheme="minorHAnsi"/>
              </w:rPr>
            </w:pPr>
            <w:r>
              <w:rPr>
                <w:rFonts w:cstheme="minorHAnsi"/>
              </w:rPr>
              <w:t xml:space="preserve">Continue to encourage re-sign up to buses </w:t>
            </w:r>
            <w:r w:rsidR="004F079D">
              <w:rPr>
                <w:rFonts w:cstheme="minorHAnsi"/>
              </w:rPr>
              <w:t xml:space="preserve">annually </w:t>
            </w:r>
            <w:r>
              <w:rPr>
                <w:rFonts w:cstheme="minorHAnsi"/>
              </w:rPr>
              <w:t>for current students and promote in September open evening to New Year 7 applicants</w:t>
            </w:r>
            <w:r w:rsidR="00885A13">
              <w:rPr>
                <w:rFonts w:cstheme="minorHAnsi"/>
              </w:rPr>
              <w:t>.</w:t>
            </w:r>
          </w:p>
          <w:p w14:paraId="351877D1" w14:textId="608B47B5" w:rsidR="00885A13" w:rsidRPr="008C70F3" w:rsidRDefault="00885A13" w:rsidP="003A5498">
            <w:pPr>
              <w:kinsoku w:val="0"/>
              <w:overflowPunct w:val="0"/>
              <w:autoSpaceDE w:val="0"/>
              <w:autoSpaceDN w:val="0"/>
              <w:adjustRightInd w:val="0"/>
              <w:spacing w:after="0" w:line="240" w:lineRule="auto"/>
              <w:rPr>
                <w:rFonts w:cstheme="minorHAnsi"/>
              </w:rPr>
            </w:pPr>
          </w:p>
        </w:tc>
      </w:tr>
      <w:tr w:rsidR="00DF5EF4" w:rsidRPr="008C70F3" w14:paraId="46C17C3F" w14:textId="77777777" w:rsidTr="008B7908">
        <w:trPr>
          <w:trHeight w:val="580"/>
        </w:trPr>
        <w:tc>
          <w:tcPr>
            <w:tcW w:w="4426" w:type="dxa"/>
          </w:tcPr>
          <w:p w14:paraId="0EB440E4" w14:textId="77777777" w:rsidR="00DF5EF4" w:rsidRPr="008C70F3" w:rsidRDefault="00DF5EF4" w:rsidP="003A5498">
            <w:pPr>
              <w:kinsoku w:val="0"/>
              <w:overflowPunct w:val="0"/>
              <w:autoSpaceDE w:val="0"/>
              <w:autoSpaceDN w:val="0"/>
              <w:adjustRightInd w:val="0"/>
              <w:spacing w:before="24" w:after="0" w:line="240" w:lineRule="auto"/>
              <w:ind w:left="93"/>
              <w:rPr>
                <w:rFonts w:cstheme="minorHAnsi"/>
                <w:color w:val="181818"/>
              </w:rPr>
            </w:pPr>
            <w:r>
              <w:rPr>
                <w:rFonts w:cstheme="minorHAnsi"/>
                <w:color w:val="181818"/>
                <w:w w:val="105"/>
              </w:rPr>
              <w:lastRenderedPageBreak/>
              <w:t>A</w:t>
            </w:r>
            <w:r w:rsidRPr="008C70F3">
              <w:rPr>
                <w:rFonts w:cstheme="minorHAnsi"/>
                <w:color w:val="181818"/>
                <w:w w:val="105"/>
              </w:rPr>
              <w:t>dditional parking in the planning of the school</w:t>
            </w:r>
            <w:r>
              <w:rPr>
                <w:rFonts w:cstheme="minorHAnsi"/>
                <w:color w:val="181818"/>
                <w:w w:val="105"/>
              </w:rPr>
              <w:t xml:space="preserve"> </w:t>
            </w:r>
            <w:r w:rsidRPr="008C70F3">
              <w:rPr>
                <w:rFonts w:cstheme="minorHAnsi"/>
                <w:color w:val="181818"/>
              </w:rPr>
              <w:t>expansion</w:t>
            </w:r>
          </w:p>
        </w:tc>
        <w:tc>
          <w:tcPr>
            <w:tcW w:w="2552" w:type="dxa"/>
          </w:tcPr>
          <w:p w14:paraId="342A2785" w14:textId="77777777" w:rsidR="00DF5EF4" w:rsidRPr="008C70F3" w:rsidRDefault="00DF5EF4" w:rsidP="003A5498">
            <w:pPr>
              <w:kinsoku w:val="0"/>
              <w:overflowPunct w:val="0"/>
              <w:autoSpaceDE w:val="0"/>
              <w:autoSpaceDN w:val="0"/>
              <w:adjustRightInd w:val="0"/>
              <w:spacing w:before="19" w:after="0" w:line="240" w:lineRule="auto"/>
              <w:ind w:left="89"/>
              <w:rPr>
                <w:rFonts w:cstheme="minorHAnsi"/>
                <w:color w:val="181818"/>
                <w:w w:val="105"/>
              </w:rPr>
            </w:pPr>
            <w:r w:rsidRPr="008C70F3">
              <w:rPr>
                <w:rFonts w:cstheme="minorHAnsi"/>
                <w:color w:val="181818"/>
                <w:w w:val="105"/>
              </w:rPr>
              <w:t>Gill Newman</w:t>
            </w:r>
          </w:p>
        </w:tc>
        <w:tc>
          <w:tcPr>
            <w:tcW w:w="1701" w:type="dxa"/>
          </w:tcPr>
          <w:p w14:paraId="503AF81A" w14:textId="77777777" w:rsidR="00DF5EF4" w:rsidRPr="008C70F3" w:rsidRDefault="00DF5EF4" w:rsidP="003A5498">
            <w:pPr>
              <w:kinsoku w:val="0"/>
              <w:overflowPunct w:val="0"/>
              <w:autoSpaceDE w:val="0"/>
              <w:autoSpaceDN w:val="0"/>
              <w:adjustRightInd w:val="0"/>
              <w:spacing w:before="10" w:after="0" w:line="240" w:lineRule="auto"/>
              <w:ind w:left="96"/>
              <w:rPr>
                <w:rFonts w:cstheme="minorHAnsi"/>
                <w:color w:val="181818"/>
                <w:w w:val="105"/>
              </w:rPr>
            </w:pPr>
            <w:r w:rsidRPr="008C70F3">
              <w:rPr>
                <w:rFonts w:cstheme="minorHAnsi"/>
                <w:color w:val="181818"/>
                <w:w w:val="105"/>
              </w:rPr>
              <w:t>Not known</w:t>
            </w:r>
          </w:p>
        </w:tc>
        <w:tc>
          <w:tcPr>
            <w:tcW w:w="1843" w:type="dxa"/>
          </w:tcPr>
          <w:p w14:paraId="014CCEAC" w14:textId="77777777" w:rsidR="00DF5EF4" w:rsidRPr="008C70F3" w:rsidRDefault="00DF5EF4" w:rsidP="003A5498">
            <w:pPr>
              <w:kinsoku w:val="0"/>
              <w:overflowPunct w:val="0"/>
              <w:autoSpaceDE w:val="0"/>
              <w:autoSpaceDN w:val="0"/>
              <w:adjustRightInd w:val="0"/>
              <w:spacing w:before="10" w:after="0" w:line="278" w:lineRule="auto"/>
              <w:ind w:left="99" w:firstLine="1"/>
              <w:rPr>
                <w:rFonts w:cstheme="minorHAnsi"/>
                <w:color w:val="181818"/>
              </w:rPr>
            </w:pPr>
            <w:r w:rsidRPr="008C70F3">
              <w:rPr>
                <w:rFonts w:cstheme="minorHAnsi"/>
                <w:color w:val="181818"/>
              </w:rPr>
              <w:t>RBWM expansion budget</w:t>
            </w:r>
          </w:p>
        </w:tc>
        <w:tc>
          <w:tcPr>
            <w:tcW w:w="1275" w:type="dxa"/>
          </w:tcPr>
          <w:p w14:paraId="7AA14C10" w14:textId="77777777" w:rsidR="00DF5EF4" w:rsidRPr="008C70F3" w:rsidRDefault="00E716EA" w:rsidP="003A5498">
            <w:pPr>
              <w:kinsoku w:val="0"/>
              <w:overflowPunct w:val="0"/>
              <w:autoSpaceDE w:val="0"/>
              <w:autoSpaceDN w:val="0"/>
              <w:adjustRightInd w:val="0"/>
              <w:spacing w:before="5" w:after="0" w:line="240" w:lineRule="auto"/>
              <w:ind w:left="95"/>
              <w:rPr>
                <w:rFonts w:cstheme="minorHAnsi"/>
                <w:color w:val="181818"/>
              </w:rPr>
            </w:pPr>
            <w:r>
              <w:rPr>
                <w:rFonts w:cstheme="minorHAnsi"/>
                <w:color w:val="181818"/>
              </w:rPr>
              <w:t>Sept 2018</w:t>
            </w:r>
          </w:p>
        </w:tc>
        <w:tc>
          <w:tcPr>
            <w:tcW w:w="3377" w:type="dxa"/>
            <w:shd w:val="clear" w:color="auto" w:fill="92D050"/>
          </w:tcPr>
          <w:p w14:paraId="18EFE8C5" w14:textId="77777777" w:rsidR="00DF5EF4" w:rsidRPr="008C70F3" w:rsidRDefault="00DF5EF4" w:rsidP="003A5498">
            <w:pPr>
              <w:kinsoku w:val="0"/>
              <w:overflowPunct w:val="0"/>
              <w:autoSpaceDE w:val="0"/>
              <w:autoSpaceDN w:val="0"/>
              <w:adjustRightInd w:val="0"/>
              <w:spacing w:after="0" w:line="240" w:lineRule="auto"/>
              <w:rPr>
                <w:rFonts w:cstheme="minorHAnsi"/>
              </w:rPr>
            </w:pPr>
            <w:r>
              <w:rPr>
                <w:rFonts w:cstheme="minorHAnsi"/>
              </w:rPr>
              <w:t>13 places to be delivered as planning requirement with further additional 3 all to be available for Sept 18.</w:t>
            </w:r>
          </w:p>
        </w:tc>
      </w:tr>
      <w:tr w:rsidR="008F7974" w:rsidRPr="008F7974" w14:paraId="61B7036D" w14:textId="77777777" w:rsidTr="0072142A">
        <w:trPr>
          <w:trHeight w:val="580"/>
        </w:trPr>
        <w:tc>
          <w:tcPr>
            <w:tcW w:w="4426" w:type="dxa"/>
          </w:tcPr>
          <w:p w14:paraId="5084117C" w14:textId="77777777" w:rsidR="0016567C" w:rsidRPr="008F7974" w:rsidRDefault="0016567C" w:rsidP="003A5498">
            <w:pPr>
              <w:kinsoku w:val="0"/>
              <w:overflowPunct w:val="0"/>
              <w:autoSpaceDE w:val="0"/>
              <w:autoSpaceDN w:val="0"/>
              <w:adjustRightInd w:val="0"/>
              <w:spacing w:before="24" w:after="0" w:line="240" w:lineRule="auto"/>
              <w:ind w:left="93"/>
              <w:rPr>
                <w:rFonts w:cstheme="minorHAnsi"/>
                <w:w w:val="105"/>
              </w:rPr>
            </w:pPr>
            <w:r w:rsidRPr="008F7974">
              <w:rPr>
                <w:rFonts w:cstheme="minorHAnsi"/>
                <w:w w:val="105"/>
              </w:rPr>
              <w:t>Introduction of Level 3 Bikeability for year 7 to 9.</w:t>
            </w:r>
          </w:p>
        </w:tc>
        <w:tc>
          <w:tcPr>
            <w:tcW w:w="2552" w:type="dxa"/>
          </w:tcPr>
          <w:p w14:paraId="759F97FD" w14:textId="77777777" w:rsidR="0016567C" w:rsidRPr="008F7974" w:rsidRDefault="008B7908" w:rsidP="003A5498">
            <w:pPr>
              <w:kinsoku w:val="0"/>
              <w:overflowPunct w:val="0"/>
              <w:autoSpaceDE w:val="0"/>
              <w:autoSpaceDN w:val="0"/>
              <w:adjustRightInd w:val="0"/>
              <w:spacing w:before="19" w:after="0" w:line="240" w:lineRule="auto"/>
              <w:ind w:left="89"/>
              <w:rPr>
                <w:rFonts w:cstheme="minorHAnsi"/>
                <w:w w:val="105"/>
              </w:rPr>
            </w:pPr>
            <w:r>
              <w:rPr>
                <w:rFonts w:cstheme="minorHAnsi"/>
                <w:w w:val="105"/>
              </w:rPr>
              <w:t xml:space="preserve">School/I Leonard/Louise Elstone </w:t>
            </w:r>
            <w:r w:rsidR="0016567C" w:rsidRPr="008F7974">
              <w:rPr>
                <w:rFonts w:cstheme="minorHAnsi"/>
                <w:w w:val="105"/>
              </w:rPr>
              <w:t>(Cycle Experience )</w:t>
            </w:r>
          </w:p>
        </w:tc>
        <w:tc>
          <w:tcPr>
            <w:tcW w:w="1701" w:type="dxa"/>
          </w:tcPr>
          <w:p w14:paraId="0696ABDE" w14:textId="77777777" w:rsidR="0016567C" w:rsidRPr="008F7974" w:rsidRDefault="0016567C" w:rsidP="003A5498">
            <w:pPr>
              <w:kinsoku w:val="0"/>
              <w:overflowPunct w:val="0"/>
              <w:autoSpaceDE w:val="0"/>
              <w:autoSpaceDN w:val="0"/>
              <w:adjustRightInd w:val="0"/>
              <w:spacing w:before="10" w:after="0" w:line="240" w:lineRule="auto"/>
              <w:ind w:left="96"/>
              <w:rPr>
                <w:rFonts w:cstheme="minorHAnsi"/>
                <w:w w:val="105"/>
              </w:rPr>
            </w:pPr>
            <w:r w:rsidRPr="008F7974">
              <w:rPr>
                <w:rFonts w:cstheme="minorHAnsi"/>
                <w:w w:val="105"/>
              </w:rPr>
              <w:t>£5 per pupil</w:t>
            </w:r>
          </w:p>
        </w:tc>
        <w:tc>
          <w:tcPr>
            <w:tcW w:w="1843" w:type="dxa"/>
          </w:tcPr>
          <w:p w14:paraId="5D4C06F0" w14:textId="77777777" w:rsidR="0016567C" w:rsidRPr="008F7974" w:rsidRDefault="0016567C" w:rsidP="003A5498">
            <w:pPr>
              <w:kinsoku w:val="0"/>
              <w:overflowPunct w:val="0"/>
              <w:autoSpaceDE w:val="0"/>
              <w:autoSpaceDN w:val="0"/>
              <w:adjustRightInd w:val="0"/>
              <w:spacing w:before="10" w:after="0" w:line="278" w:lineRule="auto"/>
              <w:ind w:left="99" w:firstLine="1"/>
              <w:rPr>
                <w:rFonts w:cstheme="minorHAnsi"/>
              </w:rPr>
            </w:pPr>
            <w:r w:rsidRPr="008F7974">
              <w:rPr>
                <w:rFonts w:cstheme="minorHAnsi"/>
              </w:rPr>
              <w:t>Parent</w:t>
            </w:r>
          </w:p>
        </w:tc>
        <w:tc>
          <w:tcPr>
            <w:tcW w:w="1275" w:type="dxa"/>
          </w:tcPr>
          <w:p w14:paraId="48B3143B" w14:textId="77777777" w:rsidR="0016567C" w:rsidRPr="008F7974" w:rsidRDefault="0016567C" w:rsidP="003A5498">
            <w:pPr>
              <w:kinsoku w:val="0"/>
              <w:overflowPunct w:val="0"/>
              <w:autoSpaceDE w:val="0"/>
              <w:autoSpaceDN w:val="0"/>
              <w:adjustRightInd w:val="0"/>
              <w:spacing w:before="5" w:after="0" w:line="240" w:lineRule="auto"/>
              <w:ind w:left="95"/>
              <w:rPr>
                <w:rFonts w:cstheme="minorHAnsi"/>
              </w:rPr>
            </w:pPr>
            <w:r w:rsidRPr="008F7974">
              <w:rPr>
                <w:rFonts w:cstheme="minorHAnsi"/>
              </w:rPr>
              <w:t>Sept 2018</w:t>
            </w:r>
          </w:p>
        </w:tc>
        <w:tc>
          <w:tcPr>
            <w:tcW w:w="3377" w:type="dxa"/>
            <w:shd w:val="clear" w:color="auto" w:fill="92D050"/>
          </w:tcPr>
          <w:p w14:paraId="191BFC9E" w14:textId="21FDC396" w:rsidR="0016567C" w:rsidRPr="008F7974" w:rsidRDefault="0072142A" w:rsidP="003A5498">
            <w:pPr>
              <w:kinsoku w:val="0"/>
              <w:overflowPunct w:val="0"/>
              <w:autoSpaceDE w:val="0"/>
              <w:autoSpaceDN w:val="0"/>
              <w:adjustRightInd w:val="0"/>
              <w:spacing w:after="0" w:line="240" w:lineRule="auto"/>
              <w:rPr>
                <w:rFonts w:cstheme="minorHAnsi"/>
              </w:rPr>
            </w:pPr>
            <w:proofErr w:type="spellStart"/>
            <w:r>
              <w:rPr>
                <w:rFonts w:cstheme="minorHAnsi"/>
              </w:rPr>
              <w:t>Bikeability</w:t>
            </w:r>
            <w:proofErr w:type="spellEnd"/>
            <w:r>
              <w:rPr>
                <w:rFonts w:cstheme="minorHAnsi"/>
              </w:rPr>
              <w:t xml:space="preserve"> course completed for group of Y7 and Y8 students in March 2019</w:t>
            </w:r>
            <w:r w:rsidR="00042DF2">
              <w:rPr>
                <w:rFonts w:cstheme="minorHAnsi"/>
              </w:rPr>
              <w:t xml:space="preserve"> – to re-start when initiative available again.</w:t>
            </w:r>
          </w:p>
        </w:tc>
      </w:tr>
      <w:tr w:rsidR="008F7974" w:rsidRPr="008F7974" w14:paraId="62790DA2" w14:textId="77777777" w:rsidTr="0072142A">
        <w:trPr>
          <w:trHeight w:val="580"/>
        </w:trPr>
        <w:tc>
          <w:tcPr>
            <w:tcW w:w="4426" w:type="dxa"/>
          </w:tcPr>
          <w:p w14:paraId="450B581F" w14:textId="77777777" w:rsidR="008F7974" w:rsidRPr="008F7974" w:rsidRDefault="008B7908" w:rsidP="003A5498">
            <w:pPr>
              <w:kinsoku w:val="0"/>
              <w:overflowPunct w:val="0"/>
              <w:autoSpaceDE w:val="0"/>
              <w:autoSpaceDN w:val="0"/>
              <w:adjustRightInd w:val="0"/>
              <w:spacing w:before="24" w:after="0" w:line="240" w:lineRule="auto"/>
              <w:ind w:left="93"/>
              <w:rPr>
                <w:rFonts w:cstheme="minorHAnsi"/>
                <w:w w:val="105"/>
              </w:rPr>
            </w:pPr>
            <w:r>
              <w:rPr>
                <w:rFonts w:cstheme="minorHAnsi"/>
                <w:w w:val="105"/>
              </w:rPr>
              <w:t>Refu</w:t>
            </w:r>
            <w:r w:rsidR="008F7974" w:rsidRPr="008F7974">
              <w:rPr>
                <w:rFonts w:cstheme="minorHAnsi"/>
                <w:w w:val="105"/>
              </w:rPr>
              <w:t>rbishment of Student Cycle store</w:t>
            </w:r>
          </w:p>
        </w:tc>
        <w:tc>
          <w:tcPr>
            <w:tcW w:w="2552" w:type="dxa"/>
          </w:tcPr>
          <w:p w14:paraId="5F4069D6" w14:textId="77777777" w:rsidR="008F7974" w:rsidRPr="008F7974" w:rsidRDefault="008F7974" w:rsidP="003A5498">
            <w:pPr>
              <w:kinsoku w:val="0"/>
              <w:overflowPunct w:val="0"/>
              <w:autoSpaceDE w:val="0"/>
              <w:autoSpaceDN w:val="0"/>
              <w:adjustRightInd w:val="0"/>
              <w:spacing w:before="19" w:after="0" w:line="240" w:lineRule="auto"/>
              <w:ind w:left="89"/>
              <w:rPr>
                <w:rFonts w:cstheme="minorHAnsi"/>
                <w:w w:val="105"/>
              </w:rPr>
            </w:pPr>
            <w:r w:rsidRPr="008F7974">
              <w:rPr>
                <w:rFonts w:cstheme="minorHAnsi"/>
                <w:w w:val="105"/>
              </w:rPr>
              <w:t>Gill Newman</w:t>
            </w:r>
          </w:p>
        </w:tc>
        <w:tc>
          <w:tcPr>
            <w:tcW w:w="1701" w:type="dxa"/>
          </w:tcPr>
          <w:p w14:paraId="45292902" w14:textId="77777777" w:rsidR="008F7974" w:rsidRPr="008F7974" w:rsidRDefault="008F7974" w:rsidP="003A5498">
            <w:pPr>
              <w:kinsoku w:val="0"/>
              <w:overflowPunct w:val="0"/>
              <w:autoSpaceDE w:val="0"/>
              <w:autoSpaceDN w:val="0"/>
              <w:adjustRightInd w:val="0"/>
              <w:spacing w:before="10" w:after="0" w:line="240" w:lineRule="auto"/>
              <w:ind w:left="96"/>
              <w:rPr>
                <w:rFonts w:cstheme="minorHAnsi"/>
                <w:w w:val="105"/>
              </w:rPr>
            </w:pPr>
            <w:r w:rsidRPr="008F7974">
              <w:rPr>
                <w:rFonts w:cstheme="minorHAnsi"/>
                <w:w w:val="105"/>
              </w:rPr>
              <w:t>£5k</w:t>
            </w:r>
          </w:p>
        </w:tc>
        <w:tc>
          <w:tcPr>
            <w:tcW w:w="1843" w:type="dxa"/>
          </w:tcPr>
          <w:p w14:paraId="57170BA4" w14:textId="77777777" w:rsidR="008F7974" w:rsidRPr="008F7974" w:rsidRDefault="008F7974" w:rsidP="003A5498">
            <w:pPr>
              <w:kinsoku w:val="0"/>
              <w:overflowPunct w:val="0"/>
              <w:autoSpaceDE w:val="0"/>
              <w:autoSpaceDN w:val="0"/>
              <w:adjustRightInd w:val="0"/>
              <w:spacing w:before="10" w:after="0" w:line="278" w:lineRule="auto"/>
              <w:ind w:left="99" w:firstLine="1"/>
              <w:rPr>
                <w:rFonts w:cstheme="minorHAnsi"/>
              </w:rPr>
            </w:pPr>
            <w:r w:rsidRPr="008F7974">
              <w:rPr>
                <w:rFonts w:cstheme="minorHAnsi"/>
              </w:rPr>
              <w:t xml:space="preserve">Fundraising </w:t>
            </w:r>
          </w:p>
        </w:tc>
        <w:tc>
          <w:tcPr>
            <w:tcW w:w="1275" w:type="dxa"/>
          </w:tcPr>
          <w:p w14:paraId="2A266B38" w14:textId="77777777" w:rsidR="008F7974" w:rsidRPr="008F7974" w:rsidRDefault="008F7974" w:rsidP="003A5498">
            <w:pPr>
              <w:kinsoku w:val="0"/>
              <w:overflowPunct w:val="0"/>
              <w:autoSpaceDE w:val="0"/>
              <w:autoSpaceDN w:val="0"/>
              <w:adjustRightInd w:val="0"/>
              <w:spacing w:before="5" w:after="0" w:line="240" w:lineRule="auto"/>
              <w:ind w:left="95"/>
              <w:rPr>
                <w:rFonts w:cstheme="minorHAnsi"/>
              </w:rPr>
            </w:pPr>
            <w:r w:rsidRPr="008F7974">
              <w:rPr>
                <w:rFonts w:cstheme="minorHAnsi"/>
              </w:rPr>
              <w:t>Sept 19</w:t>
            </w:r>
          </w:p>
        </w:tc>
        <w:tc>
          <w:tcPr>
            <w:tcW w:w="3377" w:type="dxa"/>
            <w:shd w:val="clear" w:color="auto" w:fill="92D050"/>
          </w:tcPr>
          <w:p w14:paraId="1EEC189D" w14:textId="09AE3C1B" w:rsidR="008F7974" w:rsidRPr="008F7974" w:rsidRDefault="0072142A" w:rsidP="003A5498">
            <w:pPr>
              <w:kinsoku w:val="0"/>
              <w:overflowPunct w:val="0"/>
              <w:autoSpaceDE w:val="0"/>
              <w:autoSpaceDN w:val="0"/>
              <w:adjustRightInd w:val="0"/>
              <w:spacing w:after="0" w:line="240" w:lineRule="auto"/>
              <w:rPr>
                <w:rFonts w:cstheme="minorHAnsi"/>
              </w:rPr>
            </w:pPr>
            <w:r>
              <w:rPr>
                <w:rFonts w:cstheme="minorHAnsi"/>
              </w:rPr>
              <w:t>Refurbishment completed December 2018</w:t>
            </w:r>
            <w:r w:rsidR="004F079D">
              <w:rPr>
                <w:rFonts w:cstheme="minorHAnsi"/>
              </w:rPr>
              <w:t>-installation of CCTV and lighting completed August 2022</w:t>
            </w:r>
          </w:p>
        </w:tc>
      </w:tr>
      <w:tr w:rsidR="008F7974" w:rsidRPr="008F7974" w14:paraId="0FA36F36" w14:textId="77777777" w:rsidTr="008B7908">
        <w:trPr>
          <w:trHeight w:val="580"/>
        </w:trPr>
        <w:tc>
          <w:tcPr>
            <w:tcW w:w="4426" w:type="dxa"/>
          </w:tcPr>
          <w:p w14:paraId="590CEE72" w14:textId="77777777" w:rsidR="008F7974" w:rsidRPr="008F7974" w:rsidRDefault="008F7974" w:rsidP="003A5498">
            <w:pPr>
              <w:kinsoku w:val="0"/>
              <w:overflowPunct w:val="0"/>
              <w:autoSpaceDE w:val="0"/>
              <w:autoSpaceDN w:val="0"/>
              <w:adjustRightInd w:val="0"/>
              <w:spacing w:before="24" w:after="0" w:line="240" w:lineRule="auto"/>
              <w:ind w:left="93"/>
              <w:rPr>
                <w:rFonts w:cstheme="minorHAnsi"/>
                <w:w w:val="105"/>
              </w:rPr>
            </w:pPr>
            <w:r w:rsidRPr="008F7974">
              <w:rPr>
                <w:rFonts w:cstheme="minorHAnsi"/>
                <w:w w:val="105"/>
              </w:rPr>
              <w:t>Provision of Covered cycle store for staff use</w:t>
            </w:r>
          </w:p>
        </w:tc>
        <w:tc>
          <w:tcPr>
            <w:tcW w:w="2552" w:type="dxa"/>
          </w:tcPr>
          <w:p w14:paraId="60246926" w14:textId="77777777" w:rsidR="008F7974" w:rsidRPr="008F7974" w:rsidRDefault="008F7974" w:rsidP="003A5498">
            <w:pPr>
              <w:kinsoku w:val="0"/>
              <w:overflowPunct w:val="0"/>
              <w:autoSpaceDE w:val="0"/>
              <w:autoSpaceDN w:val="0"/>
              <w:adjustRightInd w:val="0"/>
              <w:spacing w:before="19" w:after="0" w:line="240" w:lineRule="auto"/>
              <w:ind w:left="89"/>
              <w:rPr>
                <w:rFonts w:cstheme="minorHAnsi"/>
                <w:w w:val="105"/>
              </w:rPr>
            </w:pPr>
            <w:r w:rsidRPr="008F7974">
              <w:rPr>
                <w:rFonts w:cstheme="minorHAnsi"/>
                <w:w w:val="105"/>
              </w:rPr>
              <w:t>Gill Newman</w:t>
            </w:r>
          </w:p>
        </w:tc>
        <w:tc>
          <w:tcPr>
            <w:tcW w:w="1701" w:type="dxa"/>
          </w:tcPr>
          <w:p w14:paraId="6FE2B98F" w14:textId="77777777" w:rsidR="008F7974" w:rsidRPr="008F7974" w:rsidRDefault="008F7974" w:rsidP="003A5498">
            <w:pPr>
              <w:kinsoku w:val="0"/>
              <w:overflowPunct w:val="0"/>
              <w:autoSpaceDE w:val="0"/>
              <w:autoSpaceDN w:val="0"/>
              <w:adjustRightInd w:val="0"/>
              <w:spacing w:before="10" w:after="0" w:line="240" w:lineRule="auto"/>
              <w:ind w:left="96"/>
              <w:rPr>
                <w:rFonts w:cstheme="minorHAnsi"/>
                <w:w w:val="105"/>
              </w:rPr>
            </w:pPr>
            <w:r w:rsidRPr="008F7974">
              <w:rPr>
                <w:rFonts w:cstheme="minorHAnsi"/>
                <w:w w:val="105"/>
              </w:rPr>
              <w:t>£3k</w:t>
            </w:r>
          </w:p>
        </w:tc>
        <w:tc>
          <w:tcPr>
            <w:tcW w:w="1843" w:type="dxa"/>
          </w:tcPr>
          <w:p w14:paraId="67F58C39" w14:textId="77777777" w:rsidR="008F7974" w:rsidRPr="008F7974" w:rsidRDefault="008F7974" w:rsidP="003A5498">
            <w:pPr>
              <w:kinsoku w:val="0"/>
              <w:overflowPunct w:val="0"/>
              <w:autoSpaceDE w:val="0"/>
              <w:autoSpaceDN w:val="0"/>
              <w:adjustRightInd w:val="0"/>
              <w:spacing w:before="10" w:after="0" w:line="278" w:lineRule="auto"/>
              <w:ind w:left="99" w:firstLine="1"/>
              <w:rPr>
                <w:rFonts w:cstheme="minorHAnsi"/>
              </w:rPr>
            </w:pPr>
            <w:r w:rsidRPr="008F7974">
              <w:rPr>
                <w:rFonts w:cstheme="minorHAnsi"/>
              </w:rPr>
              <w:t>School Budget</w:t>
            </w:r>
          </w:p>
        </w:tc>
        <w:tc>
          <w:tcPr>
            <w:tcW w:w="1275" w:type="dxa"/>
          </w:tcPr>
          <w:p w14:paraId="5211487D" w14:textId="77777777" w:rsidR="008F7974" w:rsidRPr="008F7974" w:rsidRDefault="008F7974" w:rsidP="003A5498">
            <w:pPr>
              <w:kinsoku w:val="0"/>
              <w:overflowPunct w:val="0"/>
              <w:autoSpaceDE w:val="0"/>
              <w:autoSpaceDN w:val="0"/>
              <w:adjustRightInd w:val="0"/>
              <w:spacing w:before="5" w:after="0" w:line="240" w:lineRule="auto"/>
              <w:ind w:left="95"/>
              <w:rPr>
                <w:rFonts w:cstheme="minorHAnsi"/>
              </w:rPr>
            </w:pPr>
            <w:r w:rsidRPr="008F7974">
              <w:rPr>
                <w:rFonts w:cstheme="minorHAnsi"/>
              </w:rPr>
              <w:t>Sept 18</w:t>
            </w:r>
          </w:p>
        </w:tc>
        <w:tc>
          <w:tcPr>
            <w:tcW w:w="3377" w:type="dxa"/>
            <w:shd w:val="clear" w:color="auto" w:fill="92D050"/>
          </w:tcPr>
          <w:p w14:paraId="7C16BED2" w14:textId="77777777" w:rsidR="008F7974" w:rsidRPr="008F7974" w:rsidRDefault="0072142A" w:rsidP="003A5498">
            <w:pPr>
              <w:kinsoku w:val="0"/>
              <w:overflowPunct w:val="0"/>
              <w:autoSpaceDE w:val="0"/>
              <w:autoSpaceDN w:val="0"/>
              <w:adjustRightInd w:val="0"/>
              <w:spacing w:after="0" w:line="240" w:lineRule="auto"/>
              <w:rPr>
                <w:rFonts w:cstheme="minorHAnsi"/>
              </w:rPr>
            </w:pPr>
            <w:r>
              <w:rPr>
                <w:rFonts w:cstheme="minorHAnsi"/>
              </w:rPr>
              <w:t>Completed August 2018</w:t>
            </w:r>
          </w:p>
        </w:tc>
      </w:tr>
      <w:tr w:rsidR="00885A13" w:rsidRPr="008F7974" w14:paraId="553DBB1C" w14:textId="77777777" w:rsidTr="008B7908">
        <w:trPr>
          <w:trHeight w:val="580"/>
        </w:trPr>
        <w:tc>
          <w:tcPr>
            <w:tcW w:w="4426" w:type="dxa"/>
          </w:tcPr>
          <w:p w14:paraId="08E1D6EA" w14:textId="4100C7C4" w:rsidR="00885A13" w:rsidRDefault="00885A13" w:rsidP="003A5498">
            <w:pPr>
              <w:kinsoku w:val="0"/>
              <w:overflowPunct w:val="0"/>
              <w:autoSpaceDE w:val="0"/>
              <w:autoSpaceDN w:val="0"/>
              <w:adjustRightInd w:val="0"/>
              <w:spacing w:before="24" w:after="0" w:line="240" w:lineRule="auto"/>
              <w:ind w:left="93"/>
              <w:rPr>
                <w:rFonts w:cstheme="minorHAnsi"/>
                <w:w w:val="105"/>
              </w:rPr>
            </w:pPr>
            <w:r>
              <w:rPr>
                <w:rFonts w:cstheme="minorHAnsi"/>
                <w:w w:val="105"/>
              </w:rPr>
              <w:t xml:space="preserve">Investigate alternatives for when RBWM ceases the </w:t>
            </w:r>
            <w:proofErr w:type="gramStart"/>
            <w:r>
              <w:rPr>
                <w:rFonts w:cstheme="minorHAnsi"/>
                <w:w w:val="105"/>
              </w:rPr>
              <w:t>School</w:t>
            </w:r>
            <w:proofErr w:type="gramEnd"/>
            <w:r>
              <w:rPr>
                <w:rFonts w:cstheme="minorHAnsi"/>
                <w:w w:val="105"/>
              </w:rPr>
              <w:t xml:space="preserve"> bus service from Holyport</w:t>
            </w:r>
          </w:p>
        </w:tc>
        <w:tc>
          <w:tcPr>
            <w:tcW w:w="2552" w:type="dxa"/>
          </w:tcPr>
          <w:p w14:paraId="5AFE92F7" w14:textId="1071F489" w:rsidR="00885A13" w:rsidRDefault="00885A13" w:rsidP="003A5498">
            <w:pPr>
              <w:kinsoku w:val="0"/>
              <w:overflowPunct w:val="0"/>
              <w:autoSpaceDE w:val="0"/>
              <w:autoSpaceDN w:val="0"/>
              <w:adjustRightInd w:val="0"/>
              <w:spacing w:before="19" w:after="0" w:line="240" w:lineRule="auto"/>
              <w:ind w:left="89"/>
              <w:rPr>
                <w:rFonts w:cstheme="minorHAnsi"/>
                <w:w w:val="105"/>
              </w:rPr>
            </w:pPr>
            <w:r>
              <w:rPr>
                <w:rFonts w:cstheme="minorHAnsi"/>
                <w:w w:val="105"/>
              </w:rPr>
              <w:t>Gill Newman</w:t>
            </w:r>
          </w:p>
        </w:tc>
        <w:tc>
          <w:tcPr>
            <w:tcW w:w="1701" w:type="dxa"/>
          </w:tcPr>
          <w:p w14:paraId="73590444" w14:textId="77777777" w:rsidR="00885A13" w:rsidRDefault="00885A13" w:rsidP="003A5498">
            <w:pPr>
              <w:kinsoku w:val="0"/>
              <w:overflowPunct w:val="0"/>
              <w:autoSpaceDE w:val="0"/>
              <w:autoSpaceDN w:val="0"/>
              <w:adjustRightInd w:val="0"/>
              <w:spacing w:before="10" w:after="0" w:line="240" w:lineRule="auto"/>
              <w:ind w:left="96"/>
              <w:rPr>
                <w:rFonts w:cstheme="minorHAnsi"/>
                <w:w w:val="105"/>
              </w:rPr>
            </w:pPr>
          </w:p>
        </w:tc>
        <w:tc>
          <w:tcPr>
            <w:tcW w:w="1843" w:type="dxa"/>
          </w:tcPr>
          <w:p w14:paraId="39058C2E" w14:textId="259D76B4" w:rsidR="00885A13" w:rsidRDefault="00885A13" w:rsidP="003A5498">
            <w:pPr>
              <w:kinsoku w:val="0"/>
              <w:overflowPunct w:val="0"/>
              <w:autoSpaceDE w:val="0"/>
              <w:autoSpaceDN w:val="0"/>
              <w:adjustRightInd w:val="0"/>
              <w:spacing w:before="10" w:after="0" w:line="278" w:lineRule="auto"/>
              <w:ind w:left="99" w:firstLine="1"/>
              <w:rPr>
                <w:rFonts w:cstheme="minorHAnsi"/>
              </w:rPr>
            </w:pPr>
            <w:r>
              <w:rPr>
                <w:rFonts w:cstheme="minorHAnsi"/>
              </w:rPr>
              <w:t>Parents</w:t>
            </w:r>
          </w:p>
        </w:tc>
        <w:tc>
          <w:tcPr>
            <w:tcW w:w="1275" w:type="dxa"/>
          </w:tcPr>
          <w:p w14:paraId="24DF94B5" w14:textId="56F390F2" w:rsidR="00885A13" w:rsidRDefault="00885A13" w:rsidP="003A5498">
            <w:pPr>
              <w:kinsoku w:val="0"/>
              <w:overflowPunct w:val="0"/>
              <w:autoSpaceDE w:val="0"/>
              <w:autoSpaceDN w:val="0"/>
              <w:adjustRightInd w:val="0"/>
              <w:spacing w:before="5" w:after="0" w:line="240" w:lineRule="auto"/>
              <w:ind w:left="95"/>
              <w:rPr>
                <w:rFonts w:cstheme="minorHAnsi"/>
              </w:rPr>
            </w:pPr>
            <w:r>
              <w:rPr>
                <w:rFonts w:cstheme="minorHAnsi"/>
              </w:rPr>
              <w:t>Sept 22</w:t>
            </w:r>
          </w:p>
        </w:tc>
        <w:tc>
          <w:tcPr>
            <w:tcW w:w="3377" w:type="dxa"/>
            <w:shd w:val="clear" w:color="auto" w:fill="92D050"/>
          </w:tcPr>
          <w:p w14:paraId="3058AEFC" w14:textId="06B06988" w:rsidR="00885A13" w:rsidRDefault="00885A13" w:rsidP="003A5498">
            <w:pPr>
              <w:kinsoku w:val="0"/>
              <w:overflowPunct w:val="0"/>
              <w:autoSpaceDE w:val="0"/>
              <w:autoSpaceDN w:val="0"/>
              <w:adjustRightInd w:val="0"/>
              <w:spacing w:after="0" w:line="240" w:lineRule="auto"/>
              <w:rPr>
                <w:rFonts w:cstheme="minorHAnsi"/>
              </w:rPr>
            </w:pPr>
            <w:r>
              <w:rPr>
                <w:rFonts w:cstheme="minorHAnsi"/>
              </w:rPr>
              <w:t>Apple Bus company took over the Holyport route so students from the Holyport area have a school bus service continuing.</w:t>
            </w:r>
          </w:p>
        </w:tc>
      </w:tr>
      <w:tr w:rsidR="001F248A" w:rsidRPr="008F7974" w14:paraId="47A62105" w14:textId="77777777" w:rsidTr="008B7908">
        <w:trPr>
          <w:trHeight w:val="580"/>
        </w:trPr>
        <w:tc>
          <w:tcPr>
            <w:tcW w:w="4426" w:type="dxa"/>
          </w:tcPr>
          <w:p w14:paraId="4E3FB943" w14:textId="0417FCF9" w:rsidR="001F248A" w:rsidRDefault="001F248A" w:rsidP="003A5498">
            <w:pPr>
              <w:kinsoku w:val="0"/>
              <w:overflowPunct w:val="0"/>
              <w:autoSpaceDE w:val="0"/>
              <w:autoSpaceDN w:val="0"/>
              <w:adjustRightInd w:val="0"/>
              <w:spacing w:before="24" w:after="0" w:line="240" w:lineRule="auto"/>
              <w:ind w:left="93"/>
              <w:rPr>
                <w:rFonts w:cstheme="minorHAnsi"/>
                <w:w w:val="105"/>
              </w:rPr>
            </w:pPr>
            <w:r>
              <w:rPr>
                <w:rFonts w:cstheme="minorHAnsi"/>
                <w:w w:val="105"/>
              </w:rPr>
              <w:t>Installation of parking restrictions and signage on land opposite school entrance to avoid obstacles to traffic flow</w:t>
            </w:r>
          </w:p>
        </w:tc>
        <w:tc>
          <w:tcPr>
            <w:tcW w:w="2552" w:type="dxa"/>
          </w:tcPr>
          <w:p w14:paraId="7DB322C4" w14:textId="4BFA3992" w:rsidR="001F248A" w:rsidRDefault="001F248A" w:rsidP="003A5498">
            <w:pPr>
              <w:kinsoku w:val="0"/>
              <w:overflowPunct w:val="0"/>
              <w:autoSpaceDE w:val="0"/>
              <w:autoSpaceDN w:val="0"/>
              <w:adjustRightInd w:val="0"/>
              <w:spacing w:before="19" w:after="0" w:line="240" w:lineRule="auto"/>
              <w:ind w:left="89"/>
              <w:rPr>
                <w:rFonts w:cstheme="minorHAnsi"/>
                <w:w w:val="105"/>
              </w:rPr>
            </w:pPr>
            <w:r>
              <w:rPr>
                <w:rFonts w:cstheme="minorHAnsi"/>
                <w:w w:val="105"/>
              </w:rPr>
              <w:t>RBWM</w:t>
            </w:r>
          </w:p>
        </w:tc>
        <w:tc>
          <w:tcPr>
            <w:tcW w:w="1701" w:type="dxa"/>
          </w:tcPr>
          <w:p w14:paraId="5C49BAD4" w14:textId="0B0E47CA" w:rsidR="001F248A" w:rsidRPr="008F7974" w:rsidRDefault="001F248A" w:rsidP="003A5498">
            <w:pPr>
              <w:kinsoku w:val="0"/>
              <w:overflowPunct w:val="0"/>
              <w:autoSpaceDE w:val="0"/>
              <w:autoSpaceDN w:val="0"/>
              <w:adjustRightInd w:val="0"/>
              <w:spacing w:before="10" w:after="0" w:line="240" w:lineRule="auto"/>
              <w:ind w:left="96"/>
              <w:rPr>
                <w:rFonts w:cstheme="minorHAnsi"/>
                <w:w w:val="105"/>
              </w:rPr>
            </w:pPr>
            <w:r>
              <w:rPr>
                <w:rFonts w:cstheme="minorHAnsi"/>
                <w:w w:val="105"/>
              </w:rPr>
              <w:t>Not known</w:t>
            </w:r>
          </w:p>
        </w:tc>
        <w:tc>
          <w:tcPr>
            <w:tcW w:w="1843" w:type="dxa"/>
          </w:tcPr>
          <w:p w14:paraId="13913A26" w14:textId="35B611C1" w:rsidR="001F248A" w:rsidRDefault="001F248A" w:rsidP="003A5498">
            <w:pPr>
              <w:kinsoku w:val="0"/>
              <w:overflowPunct w:val="0"/>
              <w:autoSpaceDE w:val="0"/>
              <w:autoSpaceDN w:val="0"/>
              <w:adjustRightInd w:val="0"/>
              <w:spacing w:before="10" w:after="0" w:line="278" w:lineRule="auto"/>
              <w:ind w:left="99" w:firstLine="1"/>
              <w:rPr>
                <w:rFonts w:cstheme="minorHAnsi"/>
              </w:rPr>
            </w:pPr>
            <w:r>
              <w:rPr>
                <w:rFonts w:cstheme="minorHAnsi"/>
              </w:rPr>
              <w:t>RBWM</w:t>
            </w:r>
          </w:p>
        </w:tc>
        <w:tc>
          <w:tcPr>
            <w:tcW w:w="1275" w:type="dxa"/>
          </w:tcPr>
          <w:p w14:paraId="45708332" w14:textId="02704D3F" w:rsidR="001F248A" w:rsidRDefault="001F248A" w:rsidP="003A5498">
            <w:pPr>
              <w:kinsoku w:val="0"/>
              <w:overflowPunct w:val="0"/>
              <w:autoSpaceDE w:val="0"/>
              <w:autoSpaceDN w:val="0"/>
              <w:adjustRightInd w:val="0"/>
              <w:spacing w:before="5" w:after="0" w:line="240" w:lineRule="auto"/>
              <w:ind w:left="95"/>
              <w:rPr>
                <w:rFonts w:cstheme="minorHAnsi"/>
              </w:rPr>
            </w:pPr>
            <w:r>
              <w:rPr>
                <w:rFonts w:cstheme="minorHAnsi"/>
              </w:rPr>
              <w:t>Summer 2020</w:t>
            </w:r>
          </w:p>
        </w:tc>
        <w:tc>
          <w:tcPr>
            <w:tcW w:w="3377" w:type="dxa"/>
            <w:shd w:val="clear" w:color="auto" w:fill="92D050"/>
          </w:tcPr>
          <w:p w14:paraId="0865E245" w14:textId="68C73337" w:rsidR="001F248A" w:rsidRDefault="001F248A" w:rsidP="003A5498">
            <w:pPr>
              <w:kinsoku w:val="0"/>
              <w:overflowPunct w:val="0"/>
              <w:autoSpaceDE w:val="0"/>
              <w:autoSpaceDN w:val="0"/>
              <w:adjustRightInd w:val="0"/>
              <w:spacing w:after="0" w:line="240" w:lineRule="auto"/>
              <w:rPr>
                <w:rFonts w:cstheme="minorHAnsi"/>
              </w:rPr>
            </w:pPr>
            <w:r>
              <w:rPr>
                <w:rFonts w:cstheme="minorHAnsi"/>
              </w:rPr>
              <w:t>Completed early.</w:t>
            </w:r>
          </w:p>
        </w:tc>
      </w:tr>
      <w:tr w:rsidR="001F248A" w:rsidRPr="008F7974" w14:paraId="6CEB746A" w14:textId="77777777" w:rsidTr="008B7908">
        <w:trPr>
          <w:trHeight w:val="580"/>
        </w:trPr>
        <w:tc>
          <w:tcPr>
            <w:tcW w:w="4426" w:type="dxa"/>
          </w:tcPr>
          <w:p w14:paraId="0AE89DF9" w14:textId="77947A0A" w:rsidR="001F248A" w:rsidRPr="008F7974" w:rsidRDefault="001F248A" w:rsidP="003A5498">
            <w:pPr>
              <w:kinsoku w:val="0"/>
              <w:overflowPunct w:val="0"/>
              <w:autoSpaceDE w:val="0"/>
              <w:autoSpaceDN w:val="0"/>
              <w:adjustRightInd w:val="0"/>
              <w:spacing w:before="24" w:after="0" w:line="240" w:lineRule="auto"/>
              <w:ind w:left="93"/>
              <w:rPr>
                <w:rFonts w:cstheme="minorHAnsi"/>
                <w:w w:val="105"/>
              </w:rPr>
            </w:pPr>
            <w:r>
              <w:rPr>
                <w:rFonts w:cstheme="minorHAnsi"/>
                <w:w w:val="105"/>
              </w:rPr>
              <w:t xml:space="preserve">Consideration of change of school start and end times by Cox Green School to stagger these with </w:t>
            </w:r>
            <w:proofErr w:type="spellStart"/>
            <w:r>
              <w:rPr>
                <w:rFonts w:cstheme="minorHAnsi"/>
                <w:w w:val="105"/>
              </w:rPr>
              <w:t>Lowbrook</w:t>
            </w:r>
            <w:proofErr w:type="spellEnd"/>
            <w:r>
              <w:rPr>
                <w:rFonts w:cstheme="minorHAnsi"/>
                <w:w w:val="105"/>
              </w:rPr>
              <w:t xml:space="preserve"> and Wessex Primaries</w:t>
            </w:r>
          </w:p>
        </w:tc>
        <w:tc>
          <w:tcPr>
            <w:tcW w:w="2552" w:type="dxa"/>
          </w:tcPr>
          <w:p w14:paraId="19012271" w14:textId="3F69E8CD" w:rsidR="001F248A" w:rsidRPr="008F7974" w:rsidRDefault="001F248A" w:rsidP="003A5498">
            <w:pPr>
              <w:kinsoku w:val="0"/>
              <w:overflowPunct w:val="0"/>
              <w:autoSpaceDE w:val="0"/>
              <w:autoSpaceDN w:val="0"/>
              <w:adjustRightInd w:val="0"/>
              <w:spacing w:before="19" w:after="0" w:line="240" w:lineRule="auto"/>
              <w:ind w:left="89"/>
              <w:rPr>
                <w:rFonts w:cstheme="minorHAnsi"/>
                <w:w w:val="105"/>
              </w:rPr>
            </w:pPr>
            <w:r>
              <w:rPr>
                <w:rFonts w:cstheme="minorHAnsi"/>
                <w:w w:val="105"/>
              </w:rPr>
              <w:t>Danny Edwards</w:t>
            </w:r>
          </w:p>
        </w:tc>
        <w:tc>
          <w:tcPr>
            <w:tcW w:w="1701" w:type="dxa"/>
          </w:tcPr>
          <w:p w14:paraId="5B92F961" w14:textId="52EAEA00" w:rsidR="001F248A" w:rsidRPr="008F7974" w:rsidRDefault="001F248A" w:rsidP="003A5498">
            <w:pPr>
              <w:kinsoku w:val="0"/>
              <w:overflowPunct w:val="0"/>
              <w:autoSpaceDE w:val="0"/>
              <w:autoSpaceDN w:val="0"/>
              <w:adjustRightInd w:val="0"/>
              <w:spacing w:before="10" w:after="0" w:line="240" w:lineRule="auto"/>
              <w:ind w:left="96"/>
              <w:rPr>
                <w:rFonts w:cstheme="minorHAnsi"/>
                <w:w w:val="105"/>
              </w:rPr>
            </w:pPr>
          </w:p>
        </w:tc>
        <w:tc>
          <w:tcPr>
            <w:tcW w:w="1843" w:type="dxa"/>
          </w:tcPr>
          <w:p w14:paraId="3075DE26" w14:textId="09D2D046" w:rsidR="001F248A" w:rsidRPr="008F7974" w:rsidRDefault="001F248A" w:rsidP="003A5498">
            <w:pPr>
              <w:kinsoku w:val="0"/>
              <w:overflowPunct w:val="0"/>
              <w:autoSpaceDE w:val="0"/>
              <w:autoSpaceDN w:val="0"/>
              <w:adjustRightInd w:val="0"/>
              <w:spacing w:before="10" w:after="0" w:line="278" w:lineRule="auto"/>
              <w:ind w:left="99" w:firstLine="1"/>
              <w:rPr>
                <w:rFonts w:cstheme="minorHAnsi"/>
              </w:rPr>
            </w:pPr>
            <w:r>
              <w:rPr>
                <w:rFonts w:cstheme="minorHAnsi"/>
              </w:rPr>
              <w:t>School budget</w:t>
            </w:r>
          </w:p>
        </w:tc>
        <w:tc>
          <w:tcPr>
            <w:tcW w:w="1275" w:type="dxa"/>
          </w:tcPr>
          <w:p w14:paraId="34D81E77" w14:textId="66BC4E0A" w:rsidR="001F248A" w:rsidRPr="008F7974" w:rsidRDefault="001F248A" w:rsidP="003A5498">
            <w:pPr>
              <w:kinsoku w:val="0"/>
              <w:overflowPunct w:val="0"/>
              <w:autoSpaceDE w:val="0"/>
              <w:autoSpaceDN w:val="0"/>
              <w:adjustRightInd w:val="0"/>
              <w:spacing w:before="5" w:after="0" w:line="240" w:lineRule="auto"/>
              <w:ind w:left="95"/>
              <w:rPr>
                <w:rFonts w:cstheme="minorHAnsi"/>
              </w:rPr>
            </w:pPr>
            <w:r>
              <w:rPr>
                <w:rFonts w:cstheme="minorHAnsi"/>
              </w:rPr>
              <w:t>Sept 22</w:t>
            </w:r>
          </w:p>
        </w:tc>
        <w:tc>
          <w:tcPr>
            <w:tcW w:w="3377" w:type="dxa"/>
            <w:shd w:val="clear" w:color="auto" w:fill="92D050"/>
          </w:tcPr>
          <w:p w14:paraId="621579B8" w14:textId="53A50E2A" w:rsidR="001F248A" w:rsidRDefault="001F248A" w:rsidP="003A5498">
            <w:pPr>
              <w:kinsoku w:val="0"/>
              <w:overflowPunct w:val="0"/>
              <w:autoSpaceDE w:val="0"/>
              <w:autoSpaceDN w:val="0"/>
              <w:adjustRightInd w:val="0"/>
              <w:spacing w:after="0" w:line="240" w:lineRule="auto"/>
              <w:rPr>
                <w:rFonts w:cstheme="minorHAnsi"/>
              </w:rPr>
            </w:pPr>
            <w:r>
              <w:rPr>
                <w:rFonts w:cstheme="minorHAnsi"/>
              </w:rPr>
              <w:t>Start and end times of school day brought forward by 15 minutes.</w:t>
            </w:r>
          </w:p>
        </w:tc>
      </w:tr>
      <w:tr w:rsidR="00885A13" w:rsidRPr="008F7974" w14:paraId="5C81C9AE" w14:textId="77777777" w:rsidTr="00885A13">
        <w:trPr>
          <w:trHeight w:val="580"/>
        </w:trPr>
        <w:tc>
          <w:tcPr>
            <w:tcW w:w="4426" w:type="dxa"/>
          </w:tcPr>
          <w:p w14:paraId="77D07F1F" w14:textId="7717499C" w:rsidR="00885A13" w:rsidRDefault="00885A13" w:rsidP="003A5498">
            <w:pPr>
              <w:kinsoku w:val="0"/>
              <w:overflowPunct w:val="0"/>
              <w:autoSpaceDE w:val="0"/>
              <w:autoSpaceDN w:val="0"/>
              <w:adjustRightInd w:val="0"/>
              <w:spacing w:before="24" w:after="0" w:line="240" w:lineRule="auto"/>
              <w:ind w:left="93"/>
              <w:rPr>
                <w:rFonts w:cstheme="minorHAnsi"/>
                <w:w w:val="105"/>
              </w:rPr>
            </w:pPr>
            <w:r>
              <w:rPr>
                <w:rFonts w:cstheme="minorHAnsi"/>
                <w:w w:val="105"/>
              </w:rPr>
              <w:t>Improved parking choices by parents at pick up time</w:t>
            </w:r>
          </w:p>
        </w:tc>
        <w:tc>
          <w:tcPr>
            <w:tcW w:w="2552" w:type="dxa"/>
          </w:tcPr>
          <w:p w14:paraId="14A9BF40" w14:textId="02D89405" w:rsidR="00885A13" w:rsidRDefault="00885A13" w:rsidP="003A5498">
            <w:pPr>
              <w:kinsoku w:val="0"/>
              <w:overflowPunct w:val="0"/>
              <w:autoSpaceDE w:val="0"/>
              <w:autoSpaceDN w:val="0"/>
              <w:adjustRightInd w:val="0"/>
              <w:spacing w:before="19" w:after="0" w:line="240" w:lineRule="auto"/>
              <w:ind w:left="89"/>
              <w:rPr>
                <w:rFonts w:cstheme="minorHAnsi"/>
                <w:w w:val="105"/>
              </w:rPr>
            </w:pPr>
            <w:r>
              <w:rPr>
                <w:rFonts w:cstheme="minorHAnsi"/>
                <w:w w:val="105"/>
              </w:rPr>
              <w:t>Danny Edwards</w:t>
            </w:r>
          </w:p>
        </w:tc>
        <w:tc>
          <w:tcPr>
            <w:tcW w:w="1701" w:type="dxa"/>
          </w:tcPr>
          <w:p w14:paraId="4F1ABECF" w14:textId="77777777" w:rsidR="00885A13" w:rsidRPr="008F7974" w:rsidRDefault="00885A13" w:rsidP="003A5498">
            <w:pPr>
              <w:kinsoku w:val="0"/>
              <w:overflowPunct w:val="0"/>
              <w:autoSpaceDE w:val="0"/>
              <w:autoSpaceDN w:val="0"/>
              <w:adjustRightInd w:val="0"/>
              <w:spacing w:before="10" w:after="0" w:line="240" w:lineRule="auto"/>
              <w:ind w:left="96"/>
              <w:rPr>
                <w:rFonts w:cstheme="minorHAnsi"/>
                <w:w w:val="105"/>
              </w:rPr>
            </w:pPr>
          </w:p>
        </w:tc>
        <w:tc>
          <w:tcPr>
            <w:tcW w:w="1843" w:type="dxa"/>
          </w:tcPr>
          <w:p w14:paraId="5016ECC1" w14:textId="77777777" w:rsidR="00885A13" w:rsidRDefault="00885A13" w:rsidP="003A5498">
            <w:pPr>
              <w:kinsoku w:val="0"/>
              <w:overflowPunct w:val="0"/>
              <w:autoSpaceDE w:val="0"/>
              <w:autoSpaceDN w:val="0"/>
              <w:adjustRightInd w:val="0"/>
              <w:spacing w:before="10" w:after="0" w:line="278" w:lineRule="auto"/>
              <w:ind w:left="99" w:firstLine="1"/>
              <w:rPr>
                <w:rFonts w:cstheme="minorHAnsi"/>
              </w:rPr>
            </w:pPr>
          </w:p>
        </w:tc>
        <w:tc>
          <w:tcPr>
            <w:tcW w:w="1275" w:type="dxa"/>
          </w:tcPr>
          <w:p w14:paraId="1A8594FD" w14:textId="6A43AD2D" w:rsidR="00885A13" w:rsidRDefault="00885A13" w:rsidP="003A5498">
            <w:pPr>
              <w:kinsoku w:val="0"/>
              <w:overflowPunct w:val="0"/>
              <w:autoSpaceDE w:val="0"/>
              <w:autoSpaceDN w:val="0"/>
              <w:adjustRightInd w:val="0"/>
              <w:spacing w:before="5" w:after="0" w:line="240" w:lineRule="auto"/>
              <w:ind w:left="95"/>
              <w:rPr>
                <w:rFonts w:cstheme="minorHAnsi"/>
              </w:rPr>
            </w:pPr>
            <w:r>
              <w:rPr>
                <w:rFonts w:cstheme="minorHAnsi"/>
              </w:rPr>
              <w:t>Ongoing</w:t>
            </w:r>
          </w:p>
        </w:tc>
        <w:tc>
          <w:tcPr>
            <w:tcW w:w="3377" w:type="dxa"/>
            <w:shd w:val="clear" w:color="auto" w:fill="FFC000"/>
          </w:tcPr>
          <w:p w14:paraId="11B15E78" w14:textId="1E3F8EBB" w:rsidR="00885A13" w:rsidRDefault="00885A13" w:rsidP="003A5498">
            <w:pPr>
              <w:kinsoku w:val="0"/>
              <w:overflowPunct w:val="0"/>
              <w:autoSpaceDE w:val="0"/>
              <w:autoSpaceDN w:val="0"/>
              <w:adjustRightInd w:val="0"/>
              <w:spacing w:after="0" w:line="240" w:lineRule="auto"/>
              <w:rPr>
                <w:rFonts w:cstheme="minorHAnsi"/>
              </w:rPr>
            </w:pPr>
            <w:r>
              <w:rPr>
                <w:rFonts w:cstheme="minorHAnsi"/>
              </w:rPr>
              <w:t xml:space="preserve">Regular articles in weekly newsletter and texts to parents </w:t>
            </w:r>
          </w:p>
        </w:tc>
      </w:tr>
    </w:tbl>
    <w:p w14:paraId="0BEE13E8" w14:textId="77777777" w:rsidR="00DF5EF4" w:rsidRDefault="00DF5EF4">
      <w:pPr>
        <w:sectPr w:rsidR="00DF5EF4" w:rsidSect="008C70F3">
          <w:pgSz w:w="16838" w:h="11906" w:orient="landscape"/>
          <w:pgMar w:top="720" w:right="720" w:bottom="720" w:left="720" w:header="708" w:footer="708" w:gutter="0"/>
          <w:cols w:space="708"/>
          <w:docGrid w:linePitch="360"/>
        </w:sectPr>
      </w:pPr>
    </w:p>
    <w:p w14:paraId="477E61FB" w14:textId="77777777" w:rsidR="001F74A2" w:rsidRDefault="001F74A2" w:rsidP="00885A13"/>
    <w:sectPr w:rsidR="001F74A2" w:rsidSect="00284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0B0"/>
    <w:multiLevelType w:val="hybridMultilevel"/>
    <w:tmpl w:val="D700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D27CD"/>
    <w:multiLevelType w:val="hybridMultilevel"/>
    <w:tmpl w:val="2714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94197"/>
    <w:multiLevelType w:val="hybridMultilevel"/>
    <w:tmpl w:val="F01C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445D2"/>
    <w:multiLevelType w:val="hybridMultilevel"/>
    <w:tmpl w:val="9C38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965918">
    <w:abstractNumId w:val="0"/>
  </w:num>
  <w:num w:numId="2" w16cid:durableId="185560374">
    <w:abstractNumId w:val="2"/>
  </w:num>
  <w:num w:numId="3" w16cid:durableId="1748645197">
    <w:abstractNumId w:val="3"/>
  </w:num>
  <w:num w:numId="4" w16cid:durableId="84386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A2"/>
    <w:rsid w:val="00042DF2"/>
    <w:rsid w:val="0005456F"/>
    <w:rsid w:val="00070866"/>
    <w:rsid w:val="0016567C"/>
    <w:rsid w:val="001D5311"/>
    <w:rsid w:val="001F248A"/>
    <w:rsid w:val="001F74A2"/>
    <w:rsid w:val="00242D1E"/>
    <w:rsid w:val="002559B3"/>
    <w:rsid w:val="00284BE2"/>
    <w:rsid w:val="002B3EE2"/>
    <w:rsid w:val="003B12B2"/>
    <w:rsid w:val="004F079D"/>
    <w:rsid w:val="00507D1B"/>
    <w:rsid w:val="0062480C"/>
    <w:rsid w:val="00693E95"/>
    <w:rsid w:val="006D7495"/>
    <w:rsid w:val="0072142A"/>
    <w:rsid w:val="00885A13"/>
    <w:rsid w:val="008B7908"/>
    <w:rsid w:val="008C70F3"/>
    <w:rsid w:val="008F3790"/>
    <w:rsid w:val="008F7974"/>
    <w:rsid w:val="009837BF"/>
    <w:rsid w:val="00AE76C9"/>
    <w:rsid w:val="00CF1561"/>
    <w:rsid w:val="00DB2E2B"/>
    <w:rsid w:val="00DC410F"/>
    <w:rsid w:val="00DE7586"/>
    <w:rsid w:val="00DF5EF4"/>
    <w:rsid w:val="00E46ED7"/>
    <w:rsid w:val="00E716EA"/>
    <w:rsid w:val="00E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2FD5"/>
  <w15:chartTrackingRefBased/>
  <w15:docId w15:val="{FACF343C-F123-41D8-A6EB-A5D85340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E95"/>
    <w:pPr>
      <w:ind w:left="720"/>
      <w:contextualSpacing/>
    </w:pPr>
  </w:style>
  <w:style w:type="paragraph" w:styleId="BalloonText">
    <w:name w:val="Balloon Text"/>
    <w:basedOn w:val="Normal"/>
    <w:link w:val="BalloonTextChar"/>
    <w:uiPriority w:val="99"/>
    <w:semiHidden/>
    <w:unhideWhenUsed/>
    <w:rsid w:val="00DC4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0F"/>
    <w:rPr>
      <w:rFonts w:ascii="Segoe UI" w:hAnsi="Segoe UI" w:cs="Segoe UI"/>
      <w:sz w:val="18"/>
      <w:szCs w:val="18"/>
    </w:rPr>
  </w:style>
  <w:style w:type="paragraph" w:customStyle="1" w:styleId="Default">
    <w:name w:val="Default"/>
    <w:rsid w:val="002559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4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A29F65206A8842840EA3805270EECD" ma:contentTypeVersion="15" ma:contentTypeDescription="Create a new document." ma:contentTypeScope="" ma:versionID="ddb51efdf6e24f360d9f26511cce9a80">
  <xsd:schema xmlns:xsd="http://www.w3.org/2001/XMLSchema" xmlns:xs="http://www.w3.org/2001/XMLSchema" xmlns:p="http://schemas.microsoft.com/office/2006/metadata/properties" xmlns:ns3="1422f366-aee7-4e1e-a3c4-c2b6282aedbd" xmlns:ns4="bba634a3-6ae1-4b7e-8c13-1d0c5c07c849" targetNamespace="http://schemas.microsoft.com/office/2006/metadata/properties" ma:root="true" ma:fieldsID="22b9360355f8a1540e6c8e706d7174ec" ns3:_="" ns4:_="">
    <xsd:import namespace="1422f366-aee7-4e1e-a3c4-c2b6282aedbd"/>
    <xsd:import namespace="bba634a3-6ae1-4b7e-8c13-1d0c5c07c8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f366-aee7-4e1e-a3c4-c2b6282ae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634a3-6ae1-4b7e-8c13-1d0c5c07c8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422f366-aee7-4e1e-a3c4-c2b6282aedbd" xsi:nil="true"/>
  </documentManagement>
</p:properties>
</file>

<file path=customXml/itemProps1.xml><?xml version="1.0" encoding="utf-8"?>
<ds:datastoreItem xmlns:ds="http://schemas.openxmlformats.org/officeDocument/2006/customXml" ds:itemID="{18675B51-4B58-4543-AE1A-B474C6F24F6F}">
  <ds:schemaRefs>
    <ds:schemaRef ds:uri="http://schemas.microsoft.com/sharepoint/v3/contenttype/forms"/>
  </ds:schemaRefs>
</ds:datastoreItem>
</file>

<file path=customXml/itemProps2.xml><?xml version="1.0" encoding="utf-8"?>
<ds:datastoreItem xmlns:ds="http://schemas.openxmlformats.org/officeDocument/2006/customXml" ds:itemID="{47137D6F-C77D-41F6-AF0F-BEE9BF0FB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f366-aee7-4e1e-a3c4-c2b6282aedbd"/>
    <ds:schemaRef ds:uri="bba634a3-6ae1-4b7e-8c13-1d0c5c07c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78730-A148-43C1-AC50-386F92F1782B}">
  <ds:schemaRefs>
    <ds:schemaRef ds:uri="http://schemas.openxmlformats.org/officeDocument/2006/bibliography"/>
  </ds:schemaRefs>
</ds:datastoreItem>
</file>

<file path=customXml/itemProps4.xml><?xml version="1.0" encoding="utf-8"?>
<ds:datastoreItem xmlns:ds="http://schemas.openxmlformats.org/officeDocument/2006/customXml" ds:itemID="{A2966CCF-6E67-434B-B8BF-9E6DCE306C00}">
  <ds:schemaRefs>
    <ds:schemaRef ds:uri="http://purl.org/dc/elements/1.1/"/>
    <ds:schemaRef ds:uri="http://schemas.microsoft.com/office/2006/documentManagement/types"/>
    <ds:schemaRef ds:uri="http://schemas.openxmlformats.org/package/2006/metadata/core-properties"/>
    <ds:schemaRef ds:uri="http://www.w3.org/XML/1998/namespace"/>
    <ds:schemaRef ds:uri="1422f366-aee7-4e1e-a3c4-c2b6282aedbd"/>
    <ds:schemaRef ds:uri="http://schemas.microsoft.com/office/2006/metadata/properties"/>
    <ds:schemaRef ds:uri="http://purl.org/dc/dcmitype/"/>
    <ds:schemaRef ds:uri="http://schemas.microsoft.com/office/infopath/2007/PartnerControls"/>
    <ds:schemaRef ds:uri="bba634a3-6ae1-4b7e-8c13-1d0c5c07c84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Cox Green School</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Newman</dc:creator>
  <cp:keywords/>
  <dc:description/>
  <cp:lastModifiedBy>Stephen Scully</cp:lastModifiedBy>
  <cp:revision>2</cp:revision>
  <cp:lastPrinted>2023-07-12T11:24:00Z</cp:lastPrinted>
  <dcterms:created xsi:type="dcterms:W3CDTF">2023-07-13T12:11:00Z</dcterms:created>
  <dcterms:modified xsi:type="dcterms:W3CDTF">2023-07-13T12:11:00Z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0x01010054A29F65206A8842840EA3805270EECD</vt:lpwstr>
  </property>
</Properties>
</file>